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7EB1B" w14:textId="77777777" w:rsidR="001B24C6" w:rsidRPr="001B24C6" w:rsidRDefault="001B24C6" w:rsidP="001B24C6">
      <w:pPr>
        <w:keepNext/>
        <w:keepLines/>
        <w:spacing w:before="240" w:after="0"/>
        <w:outlineLvl w:val="0"/>
        <w:rPr>
          <w:rFonts w:ascii="Arial Rounded MT Bold" w:eastAsia="Times New Roman" w:hAnsi="Arial Rounded MT Bold" w:cs="Times New Roman"/>
          <w:sz w:val="44"/>
          <w:szCs w:val="32"/>
        </w:rPr>
      </w:pPr>
      <w:bookmarkStart w:id="0" w:name="_Toc535995465"/>
      <w:bookmarkStart w:id="1" w:name="_GoBack"/>
      <w:r w:rsidRPr="001B24C6">
        <w:rPr>
          <w:rFonts w:ascii="Arial Rounded MT Bold" w:eastAsia="Times New Roman" w:hAnsi="Arial Rounded MT Bold" w:cs="Times New Roman"/>
          <w:sz w:val="44"/>
          <w:szCs w:val="32"/>
        </w:rPr>
        <w:t>83 “Sócios” de Jesus</w:t>
      </w:r>
      <w:bookmarkEnd w:id="0"/>
    </w:p>
    <w:bookmarkEnd w:id="1"/>
    <w:p w14:paraId="67534C4A"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noProof/>
          <w:sz w:val="24"/>
          <w:szCs w:val="24"/>
          <w:lang w:eastAsia="pt-BR"/>
        </w:rPr>
        <w:drawing>
          <wp:anchor distT="0" distB="0" distL="114300" distR="114300" simplePos="0" relativeHeight="251661312" behindDoc="1" locked="0" layoutInCell="1" allowOverlap="1" wp14:anchorId="5B723559" wp14:editId="4775851A">
            <wp:simplePos x="0" y="0"/>
            <wp:positionH relativeFrom="margin">
              <wp:align>right</wp:align>
            </wp:positionH>
            <wp:positionV relativeFrom="paragraph">
              <wp:posOffset>187960</wp:posOffset>
            </wp:positionV>
            <wp:extent cx="5456555" cy="4012565"/>
            <wp:effectExtent l="0" t="0" r="0" b="6985"/>
            <wp:wrapTight wrapText="bothSides">
              <wp:wrapPolygon edited="0">
                <wp:start x="0" y="0"/>
                <wp:lineTo x="0" y="21535"/>
                <wp:lineTo x="21492" y="21535"/>
                <wp:lineTo x="21492" y="0"/>
                <wp:lineTo x="0" y="0"/>
              </wp:wrapPolygon>
            </wp:wrapTight>
            <wp:docPr id="22" name="Imagem 22" descr="http://3.bp.blogspot.com/-5W1uAd96f8c/Vf2Rr320nfI/AAAAAAAACWI/fg3C5bqGuUo/s1600/Brooklyn_Museum_-_The_Exhortation_to_the_Apostles_%2528Recommandation_aux_ap%25C3%25B4tres%2529_-_James_Tiss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3.bp.blogspot.com/-5W1uAd96f8c/Vf2Rr320nfI/AAAAAAAACWI/fg3C5bqGuUo/s1600/Brooklyn_Museum_-_The_Exhortation_to_the_Apostles_%2528Recommandation_aux_ap%25C3%25B4tres%2529_-_James_Tisso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555" cy="4012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298CA" w14:textId="77777777" w:rsidR="001B24C6" w:rsidRPr="001B24C6" w:rsidRDefault="001B24C6" w:rsidP="001B24C6">
      <w:pPr>
        <w:autoSpaceDE w:val="0"/>
        <w:autoSpaceDN w:val="0"/>
        <w:adjustRightInd w:val="0"/>
        <w:spacing w:after="0" w:line="276" w:lineRule="auto"/>
        <w:rPr>
          <w:rFonts w:ascii="Tahoma" w:eastAsia="Calibri" w:hAnsi="Tahoma" w:cs="Tahoma"/>
        </w:rPr>
      </w:pPr>
    </w:p>
    <w:p w14:paraId="55CC320E"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 “Todo aquele que se declarar em meu favor diante dos homens, eu também me declararei em favor dele diante do meu Pai que está no céu! Aquele, porém, que me negar diante dos homens, também eu o negarei diante do meu Pai que está no céu!” (</w:t>
      </w:r>
      <w:proofErr w:type="spellStart"/>
      <w:proofErr w:type="gramStart"/>
      <w:r w:rsidRPr="001B24C6">
        <w:rPr>
          <w:rFonts w:ascii="Tahoma" w:eastAsia="Calibri" w:hAnsi="Tahoma" w:cs="Tahoma"/>
        </w:rPr>
        <w:t>Mt</w:t>
      </w:r>
      <w:proofErr w:type="spellEnd"/>
      <w:proofErr w:type="gramEnd"/>
      <w:r w:rsidRPr="001B24C6">
        <w:rPr>
          <w:rFonts w:ascii="Tahoma" w:eastAsia="Calibri" w:hAnsi="Tahoma" w:cs="Tahoma"/>
        </w:rPr>
        <w:t xml:space="preserve"> 10,32).</w:t>
      </w:r>
    </w:p>
    <w:p w14:paraId="15A93787" w14:textId="77777777" w:rsidR="001B24C6" w:rsidRPr="001B24C6" w:rsidRDefault="001B24C6" w:rsidP="001B24C6">
      <w:pPr>
        <w:autoSpaceDE w:val="0"/>
        <w:autoSpaceDN w:val="0"/>
        <w:adjustRightInd w:val="0"/>
        <w:spacing w:after="0" w:line="276" w:lineRule="auto"/>
        <w:rPr>
          <w:rFonts w:ascii="Tahoma" w:eastAsia="Calibri" w:hAnsi="Tahoma" w:cs="Tahoma"/>
        </w:rPr>
      </w:pPr>
    </w:p>
    <w:p w14:paraId="17C3FF53" w14:textId="77777777" w:rsidR="001B24C6" w:rsidRPr="001B24C6" w:rsidRDefault="001B24C6" w:rsidP="001B24C6">
      <w:pPr>
        <w:autoSpaceDE w:val="0"/>
        <w:autoSpaceDN w:val="0"/>
        <w:adjustRightInd w:val="0"/>
        <w:spacing w:after="0" w:line="276" w:lineRule="auto"/>
        <w:rPr>
          <w:rFonts w:ascii="Tahoma" w:eastAsia="Calibri" w:hAnsi="Tahoma" w:cs="Tahoma"/>
        </w:rPr>
      </w:pPr>
    </w:p>
    <w:p w14:paraId="5526DF5A"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Como é forte essa frase! E, sobretudo, essa realidade! Jesus é viril, objetivo, decidido e não há meio termo, nem “mais ou menos” para quem decide segui-lo. A Misericórdia não impede a Verdade, porque, para Jesus agir, sempre precisa da abertura do coração, da decisão do coração em favor dele. </w:t>
      </w:r>
    </w:p>
    <w:p w14:paraId="4F53757B" w14:textId="77777777" w:rsidR="001B24C6" w:rsidRPr="001B24C6" w:rsidRDefault="001B24C6" w:rsidP="001B24C6">
      <w:pPr>
        <w:autoSpaceDE w:val="0"/>
        <w:autoSpaceDN w:val="0"/>
        <w:adjustRightInd w:val="0"/>
        <w:spacing w:after="0" w:line="276" w:lineRule="auto"/>
        <w:rPr>
          <w:rFonts w:ascii="Tahoma" w:eastAsia="Calibri" w:hAnsi="Tahoma" w:cs="Tahoma"/>
          <w:sz w:val="10"/>
          <w:szCs w:val="10"/>
        </w:rPr>
      </w:pPr>
    </w:p>
    <w:p w14:paraId="4FCEDE34"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É verdade que Jesus é o nosso Salvador, aquele que nos arranca da fossa, nos tira da escravidão e nós somos os salvos, os redimidos, mas é útil pensar que nós somos também “irmãos” de Jesus, “sócios” de Jesus, trabalhadores com Ele, construtores do Reino com Ele. Sem a nossa parte, o Reino não caminha, o Reino não acontece, o mundo ficará na escuridão e na fome, como teria acontecido à multidão se a criança não tivesse dado seus cinco pães e dois peixes para Jesus multiplicar. </w:t>
      </w:r>
    </w:p>
    <w:p w14:paraId="4E2F47A8" w14:textId="77777777" w:rsidR="001B24C6" w:rsidRPr="001B24C6" w:rsidRDefault="001B24C6" w:rsidP="001B24C6">
      <w:pPr>
        <w:autoSpaceDE w:val="0"/>
        <w:autoSpaceDN w:val="0"/>
        <w:adjustRightInd w:val="0"/>
        <w:spacing w:after="0" w:line="276" w:lineRule="auto"/>
        <w:rPr>
          <w:rFonts w:ascii="Tahoma" w:eastAsia="Calibri" w:hAnsi="Tahoma" w:cs="Tahoma"/>
          <w:sz w:val="10"/>
          <w:szCs w:val="10"/>
        </w:rPr>
      </w:pPr>
    </w:p>
    <w:p w14:paraId="06DCDEE9"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Isso é muito sério, irmãos, porque estamos acostumados a tratar Jesus como um colchão em cima do qual deitar e descansar. Mesmo sendo verdade que Jesus nos alivia, nos consola e sustenta, não podemos reduzir Jesus a um sofá sobre o qual descarregar o nosso stress. Devemos colocar bem na cabeça que somos todos, de alguma forma, “casados com Jesus” e a palavra “casar” significa “fazer casa”, “construir casa” com Jesus. </w:t>
      </w:r>
    </w:p>
    <w:p w14:paraId="6260532E" w14:textId="77777777" w:rsidR="001B24C6" w:rsidRPr="001B24C6" w:rsidRDefault="001B24C6" w:rsidP="001B24C6">
      <w:pPr>
        <w:autoSpaceDE w:val="0"/>
        <w:autoSpaceDN w:val="0"/>
        <w:adjustRightInd w:val="0"/>
        <w:spacing w:after="0" w:line="276" w:lineRule="auto"/>
        <w:rPr>
          <w:rFonts w:ascii="Tahoma" w:eastAsia="Calibri" w:hAnsi="Tahoma" w:cs="Tahoma"/>
          <w:sz w:val="10"/>
          <w:szCs w:val="10"/>
        </w:rPr>
      </w:pPr>
    </w:p>
    <w:p w14:paraId="2463F0F1"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Você conseguiria imaginar uma esposa que quer ficar continuamente nos braços do marido e não quer fazer comida, fazer faxina, cuidar das crianças, trabalhar para conseguir o suficiente para viver... Pior ainda se um homem fizesse isso! “Construir casa” com Jesus, casar com Jesus, significa realmente CONSTRUIR O SEU REINO, ATRAVES DO NOSSO COMPROMISSO DE MISSIONÁRIOS EVANGELIZADORES... Significa </w:t>
      </w:r>
      <w:proofErr w:type="gramStart"/>
      <w:r w:rsidRPr="001B24C6">
        <w:rPr>
          <w:rFonts w:ascii="Tahoma" w:eastAsia="Calibri" w:hAnsi="Tahoma" w:cs="Tahoma"/>
        </w:rPr>
        <w:t>ser</w:t>
      </w:r>
      <w:proofErr w:type="gramEnd"/>
      <w:r w:rsidRPr="001B24C6">
        <w:rPr>
          <w:rFonts w:ascii="Tahoma" w:eastAsia="Calibri" w:hAnsi="Tahoma" w:cs="Tahoma"/>
        </w:rPr>
        <w:t xml:space="preserve"> CRIATIVOS, ativos, capazes de tirar água das pedras!</w:t>
      </w:r>
    </w:p>
    <w:p w14:paraId="291F103D" w14:textId="77777777" w:rsidR="001B24C6" w:rsidRPr="001B24C6" w:rsidRDefault="001B24C6" w:rsidP="001B24C6">
      <w:pPr>
        <w:autoSpaceDE w:val="0"/>
        <w:autoSpaceDN w:val="0"/>
        <w:adjustRightInd w:val="0"/>
        <w:spacing w:after="0" w:line="276" w:lineRule="auto"/>
        <w:rPr>
          <w:rFonts w:ascii="Tahoma" w:eastAsia="Calibri" w:hAnsi="Tahoma" w:cs="Tahoma"/>
          <w:sz w:val="10"/>
          <w:szCs w:val="10"/>
        </w:rPr>
      </w:pPr>
    </w:p>
    <w:p w14:paraId="27BEC0F7"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Vale a pena nos interrogar se estamos construindo algo para Jesus ou se cada </w:t>
      </w:r>
      <w:proofErr w:type="gramStart"/>
      <w:r w:rsidRPr="001B24C6">
        <w:rPr>
          <w:rFonts w:ascii="Tahoma" w:eastAsia="Calibri" w:hAnsi="Tahoma" w:cs="Tahoma"/>
        </w:rPr>
        <w:t>encontro</w:t>
      </w:r>
      <w:proofErr w:type="gramEnd"/>
      <w:r w:rsidRPr="001B24C6">
        <w:rPr>
          <w:rFonts w:ascii="Tahoma" w:eastAsia="Calibri" w:hAnsi="Tahoma" w:cs="Tahoma"/>
        </w:rPr>
        <w:t xml:space="preserve"> com ele não passa de uma “sessão de descarrego”. O que eu estou fazendo para Jesus? Que </w:t>
      </w:r>
      <w:proofErr w:type="gramStart"/>
      <w:r w:rsidRPr="001B24C6">
        <w:rPr>
          <w:rFonts w:ascii="Tahoma" w:eastAsia="Calibri" w:hAnsi="Tahoma" w:cs="Tahoma"/>
        </w:rPr>
        <w:t>casa estou</w:t>
      </w:r>
      <w:proofErr w:type="gramEnd"/>
      <w:r w:rsidRPr="001B24C6">
        <w:rPr>
          <w:rFonts w:ascii="Tahoma" w:eastAsia="Calibri" w:hAnsi="Tahoma" w:cs="Tahoma"/>
        </w:rPr>
        <w:t xml:space="preserve"> preparando para ele? O que fiz seu Reino se expandir? </w:t>
      </w:r>
    </w:p>
    <w:p w14:paraId="5BFD7E2C"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Jesus quer de nós uma atitude ativa, propositiva... Vocês se </w:t>
      </w:r>
      <w:proofErr w:type="gramStart"/>
      <w:r w:rsidRPr="001B24C6">
        <w:rPr>
          <w:rFonts w:ascii="Tahoma" w:eastAsia="Calibri" w:hAnsi="Tahoma" w:cs="Tahoma"/>
        </w:rPr>
        <w:t>lembram a</w:t>
      </w:r>
      <w:proofErr w:type="gramEnd"/>
      <w:r w:rsidRPr="001B24C6">
        <w:rPr>
          <w:rFonts w:ascii="Tahoma" w:eastAsia="Calibri" w:hAnsi="Tahoma" w:cs="Tahoma"/>
        </w:rPr>
        <w:t xml:space="preserve"> frase dos Atos dos Apóstolos: “O Espírito Santo e nós decidimos...”. Essa foi </w:t>
      </w:r>
      <w:proofErr w:type="gramStart"/>
      <w:r w:rsidRPr="001B24C6">
        <w:rPr>
          <w:rFonts w:ascii="Tahoma" w:eastAsia="Calibri" w:hAnsi="Tahoma" w:cs="Tahoma"/>
        </w:rPr>
        <w:t>a</w:t>
      </w:r>
      <w:proofErr w:type="gramEnd"/>
      <w:r w:rsidRPr="001B24C6">
        <w:rPr>
          <w:rFonts w:ascii="Tahoma" w:eastAsia="Calibri" w:hAnsi="Tahoma" w:cs="Tahoma"/>
        </w:rPr>
        <w:t xml:space="preserve"> conclusão do primeiro Concilio acontecido na Igreja: “O Espírito Santo e nós, decidimos”... </w:t>
      </w:r>
      <w:proofErr w:type="gramStart"/>
      <w:r w:rsidRPr="001B24C6">
        <w:rPr>
          <w:rFonts w:ascii="Tahoma" w:eastAsia="Calibri" w:hAnsi="Tahoma" w:cs="Tahoma"/>
        </w:rPr>
        <w:t>e</w:t>
      </w:r>
      <w:proofErr w:type="gramEnd"/>
      <w:r w:rsidRPr="001B24C6">
        <w:rPr>
          <w:rFonts w:ascii="Tahoma" w:eastAsia="Calibri" w:hAnsi="Tahoma" w:cs="Tahoma"/>
        </w:rPr>
        <w:t xml:space="preserve"> foi, depois de muita conversa e discussão! </w:t>
      </w:r>
    </w:p>
    <w:p w14:paraId="26DE51E6"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Observando essa frase, aparece que não basta a parte do Espírito Santo, precisa também da nossa parte. </w:t>
      </w:r>
    </w:p>
    <w:p w14:paraId="39F8BE52"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Mas podemos olhar na conclusão do Evangelho de Marcos que é ainda mais clara: “Então eles partiram e pregaram em todo canto, enquanto o Senhor operava com eles e confirmava a Palavra com os prodígios que a acompanhavam!</w:t>
      </w:r>
      <w:proofErr w:type="gramStart"/>
      <w:r w:rsidRPr="001B24C6">
        <w:rPr>
          <w:rFonts w:ascii="Tahoma" w:eastAsia="Calibri" w:hAnsi="Tahoma" w:cs="Tahoma"/>
        </w:rPr>
        <w:t xml:space="preserve"> ”</w:t>
      </w:r>
      <w:proofErr w:type="gramEnd"/>
      <w:r w:rsidRPr="001B24C6">
        <w:rPr>
          <w:rFonts w:ascii="Tahoma" w:eastAsia="Calibri" w:hAnsi="Tahoma" w:cs="Tahoma"/>
        </w:rPr>
        <w:t xml:space="preserve">. </w:t>
      </w:r>
    </w:p>
    <w:p w14:paraId="16AA1A7F" w14:textId="77777777" w:rsidR="001B24C6" w:rsidRPr="001B24C6" w:rsidRDefault="001B24C6" w:rsidP="001B24C6">
      <w:pPr>
        <w:autoSpaceDE w:val="0"/>
        <w:autoSpaceDN w:val="0"/>
        <w:adjustRightInd w:val="0"/>
        <w:spacing w:after="0" w:line="276" w:lineRule="auto"/>
        <w:rPr>
          <w:rFonts w:ascii="Tahoma" w:eastAsia="Calibri" w:hAnsi="Tahoma" w:cs="Tahoma"/>
          <w:sz w:val="10"/>
          <w:szCs w:val="10"/>
        </w:rPr>
      </w:pPr>
    </w:p>
    <w:p w14:paraId="16C73149"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Aqui aparece claro que os discípulos estão na frente e Jesus vem atrás, confirmando a pregação com os prodígios... Sem o trabalho duro e cheio de entusiasmo dos discípulos nada aconteceria. </w:t>
      </w:r>
    </w:p>
    <w:p w14:paraId="72BA8B5E" w14:textId="77777777" w:rsidR="001B24C6" w:rsidRPr="001B24C6" w:rsidRDefault="001B24C6" w:rsidP="001B24C6">
      <w:pPr>
        <w:autoSpaceDE w:val="0"/>
        <w:autoSpaceDN w:val="0"/>
        <w:adjustRightInd w:val="0"/>
        <w:spacing w:after="0" w:line="276" w:lineRule="auto"/>
        <w:rPr>
          <w:rFonts w:ascii="Tahoma" w:eastAsia="Calibri" w:hAnsi="Tahoma" w:cs="Tahoma"/>
          <w:sz w:val="10"/>
          <w:szCs w:val="10"/>
        </w:rPr>
      </w:pPr>
    </w:p>
    <w:p w14:paraId="79818AC8"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O mesmo acontece hoje, irmãos! O céu não cai do céu! Mas precisa construí-lo nessa terra! Precisa fazê-lo brotar dessa terra. “Mãos à obra!</w:t>
      </w:r>
      <w:proofErr w:type="gramStart"/>
      <w:r w:rsidRPr="001B24C6">
        <w:rPr>
          <w:rFonts w:ascii="Tahoma" w:eastAsia="Calibri" w:hAnsi="Tahoma" w:cs="Tahoma"/>
        </w:rPr>
        <w:t xml:space="preserve"> ”</w:t>
      </w:r>
      <w:proofErr w:type="gramEnd"/>
      <w:r w:rsidRPr="001B24C6">
        <w:rPr>
          <w:rFonts w:ascii="Tahoma" w:eastAsia="Calibri" w:hAnsi="Tahoma" w:cs="Tahoma"/>
        </w:rPr>
        <w:t xml:space="preserve">, dizia o profeta Ageu ao seu povo que devia reconstruir o Templo, e “mão à obra repete Jesus a cada um de nós hoje! ” . </w:t>
      </w:r>
    </w:p>
    <w:p w14:paraId="79B621C0" w14:textId="77777777" w:rsidR="001B24C6" w:rsidRPr="001B24C6" w:rsidRDefault="001B24C6" w:rsidP="001B24C6">
      <w:pPr>
        <w:autoSpaceDE w:val="0"/>
        <w:autoSpaceDN w:val="0"/>
        <w:adjustRightInd w:val="0"/>
        <w:spacing w:after="0" w:line="276" w:lineRule="auto"/>
        <w:rPr>
          <w:rFonts w:ascii="Tahoma" w:eastAsia="Calibri" w:hAnsi="Tahoma" w:cs="Tahoma"/>
        </w:rPr>
      </w:pPr>
    </w:p>
    <w:p w14:paraId="5B39AFC5"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Se declarar por Jesus significa ANUNCIÁ-LO, PROCLAMÁ-LO</w:t>
      </w:r>
      <w:r w:rsidRPr="001B24C6">
        <w:rPr>
          <w:rFonts w:ascii="Tahoma" w:eastAsia="Calibri" w:hAnsi="Tahoma" w:cs="Tahoma"/>
          <w:color w:val="FF0000"/>
        </w:rPr>
        <w:t>,</w:t>
      </w:r>
      <w:r w:rsidRPr="001B24C6">
        <w:rPr>
          <w:rFonts w:ascii="Tahoma" w:eastAsia="Calibri" w:hAnsi="Tahoma" w:cs="Tahoma"/>
        </w:rPr>
        <w:t xml:space="preserve"> em todo canto, ATÉ EM CIMA DOS TELHADOS! Precisamos, sobretudo, criar um ambiente acolhedor, </w:t>
      </w:r>
      <w:proofErr w:type="gramStart"/>
      <w:r w:rsidRPr="001B24C6">
        <w:rPr>
          <w:rFonts w:ascii="Tahoma" w:eastAsia="Calibri" w:hAnsi="Tahoma" w:cs="Tahoma"/>
        </w:rPr>
        <w:t>um ambiente de Igreja para quem é atraído por esse anuncio e quer</w:t>
      </w:r>
      <w:proofErr w:type="gramEnd"/>
      <w:r w:rsidRPr="001B24C6">
        <w:rPr>
          <w:rFonts w:ascii="Tahoma" w:eastAsia="Calibri" w:hAnsi="Tahoma" w:cs="Tahoma"/>
        </w:rPr>
        <w:t xml:space="preserve"> fazer parte da nossa comunidade. Sem isso, tudo morre. </w:t>
      </w:r>
    </w:p>
    <w:p w14:paraId="4F18FD7F" w14:textId="77777777" w:rsidR="001B24C6" w:rsidRPr="001B24C6" w:rsidRDefault="001B24C6" w:rsidP="001B24C6">
      <w:pPr>
        <w:autoSpaceDE w:val="0"/>
        <w:autoSpaceDN w:val="0"/>
        <w:adjustRightInd w:val="0"/>
        <w:spacing w:after="0" w:line="276" w:lineRule="auto"/>
        <w:rPr>
          <w:rFonts w:ascii="Tahoma" w:eastAsia="Calibri" w:hAnsi="Tahoma" w:cs="Tahoma"/>
          <w:sz w:val="10"/>
          <w:szCs w:val="10"/>
        </w:rPr>
      </w:pPr>
    </w:p>
    <w:p w14:paraId="0CC1BE51"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Como um óvulo fecundado que não consegue se aninhar no útero de uma mulher e é abortado, assim é um convertido, fecundado por Jesus, que não encontra um ambiente de Igreja no qual se inserir. </w:t>
      </w:r>
    </w:p>
    <w:p w14:paraId="7FAEE058"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Não basta o momento da fecundação (que pode coincidir com o anúncio), precisa também da “gestação”, precisa de uma comunidade que, por </w:t>
      </w:r>
      <w:proofErr w:type="gramStart"/>
      <w:r w:rsidRPr="001B24C6">
        <w:rPr>
          <w:rFonts w:ascii="Tahoma" w:eastAsia="Calibri" w:hAnsi="Tahoma" w:cs="Tahoma"/>
        </w:rPr>
        <w:t>9</w:t>
      </w:r>
      <w:proofErr w:type="gramEnd"/>
      <w:r w:rsidRPr="001B24C6">
        <w:rPr>
          <w:rFonts w:ascii="Tahoma" w:eastAsia="Calibri" w:hAnsi="Tahoma" w:cs="Tahoma"/>
        </w:rPr>
        <w:t xml:space="preserve"> meses, forme esse embrião fecundado por Jesus, e depois precisa de uma família acolhedora para esse novo recém-nascido, para criá-lo e fazê-lo crescer no amor de Deus. </w:t>
      </w:r>
    </w:p>
    <w:p w14:paraId="72E195A3"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Tudo isso significa SE DECLARAR POR JESUS COM AS PALAVRAS E COM A VIDA. </w:t>
      </w:r>
    </w:p>
    <w:p w14:paraId="53369037" w14:textId="77777777" w:rsidR="001B24C6" w:rsidRPr="001B24C6" w:rsidRDefault="001B24C6" w:rsidP="001B24C6">
      <w:pPr>
        <w:autoSpaceDE w:val="0"/>
        <w:autoSpaceDN w:val="0"/>
        <w:adjustRightInd w:val="0"/>
        <w:spacing w:after="0" w:line="276" w:lineRule="auto"/>
        <w:rPr>
          <w:rFonts w:ascii="Tahoma" w:eastAsia="Calibri" w:hAnsi="Tahoma" w:cs="Tahoma"/>
        </w:rPr>
      </w:pPr>
    </w:p>
    <w:p w14:paraId="6F476D83"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A vergonha não faz parte do cristão: temos um dom precioso para oferecer ao mundo inteiro e somos chamados a proclamá-lo destemidamente, sem violência, sem prevaricação, sem infringir as leis sociais, mas com firmeza, constância, como ovelhas no meio de lobos, simples como pombas, mas espertos como serpentes, inteligentes como Jesus. </w:t>
      </w:r>
    </w:p>
    <w:p w14:paraId="22412B22" w14:textId="77777777" w:rsidR="001B24C6" w:rsidRPr="001B24C6" w:rsidRDefault="001B24C6" w:rsidP="001B24C6">
      <w:pPr>
        <w:spacing w:line="276" w:lineRule="auto"/>
        <w:rPr>
          <w:rFonts w:ascii="Tahoma" w:eastAsia="Calibri" w:hAnsi="Tahoma" w:cs="Tahoma"/>
        </w:rPr>
      </w:pPr>
      <w:r w:rsidRPr="001B24C6">
        <w:rPr>
          <w:rFonts w:ascii="Tahoma" w:eastAsia="Calibri" w:hAnsi="Tahoma" w:cs="Tahoma"/>
        </w:rPr>
        <w:t>Precisamos arregaçar as mangas e nos empenhar nessa imensa obra, na qual Jesus precisa de nós.</w:t>
      </w:r>
    </w:p>
    <w:p w14:paraId="39208A99" w14:textId="77777777" w:rsidR="001B24C6" w:rsidRPr="001B24C6" w:rsidRDefault="001B24C6" w:rsidP="001B24C6">
      <w:pPr>
        <w:spacing w:line="276" w:lineRule="auto"/>
        <w:rPr>
          <w:rFonts w:ascii="Tahoma" w:eastAsia="Calibri" w:hAnsi="Tahoma" w:cs="Tahoma"/>
        </w:rPr>
      </w:pPr>
      <w:proofErr w:type="gramStart"/>
      <w:r w:rsidRPr="001B24C6">
        <w:rPr>
          <w:rFonts w:ascii="Tahoma" w:eastAsia="Calibri" w:hAnsi="Tahoma" w:cs="Tahoma"/>
        </w:rPr>
        <w:t>Irmãos, não basta</w:t>
      </w:r>
      <w:proofErr w:type="gramEnd"/>
      <w:r w:rsidRPr="001B24C6">
        <w:rPr>
          <w:rFonts w:ascii="Tahoma" w:eastAsia="Calibri" w:hAnsi="Tahoma" w:cs="Tahoma"/>
        </w:rPr>
        <w:t xml:space="preserve"> trabalhar "para" Jesus, precisamos também trabalhar "COM" ELE, que é diferente. Nós somos "sócios", não funcionários de Jesus! Claro que a fonte dessa imensa vida vem somente de Deus, mas se nós não canalizarmos essa água, ela não chegará a ninguém!</w:t>
      </w:r>
    </w:p>
    <w:p w14:paraId="3071E1DB"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Trabalhamos lado a lado, para difundir o Reino... </w:t>
      </w:r>
    </w:p>
    <w:p w14:paraId="1BF252F8"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É importante essa consciência porque em todo momento devemos perguntar a Jesus: "o que você </w:t>
      </w:r>
      <w:proofErr w:type="gramStart"/>
      <w:r w:rsidRPr="001B24C6">
        <w:rPr>
          <w:rFonts w:ascii="Tahoma" w:eastAsia="Calibri" w:hAnsi="Tahoma" w:cs="Tahoma"/>
        </w:rPr>
        <w:t>acha,</w:t>
      </w:r>
      <w:proofErr w:type="gramEnd"/>
      <w:r w:rsidRPr="001B24C6">
        <w:rPr>
          <w:rFonts w:ascii="Tahoma" w:eastAsia="Calibri" w:hAnsi="Tahoma" w:cs="Tahoma"/>
        </w:rPr>
        <w:t xml:space="preserve"> Senhor? Devo fazer isso ou aquilo...? Convém pegar esse caminho ou esse outro? Você acha que nos convém falar isso ou aquilo? </w:t>
      </w:r>
      <w:r w:rsidRPr="001B24C6">
        <w:rPr>
          <w:rFonts w:ascii="Tahoma" w:eastAsia="Calibri" w:hAnsi="Tahoma" w:cs="Tahoma"/>
          <w:b/>
          <w:bCs/>
        </w:rPr>
        <w:t>Todo nosso agir, deve ser um "combinado" com Jesus</w:t>
      </w:r>
      <w:r w:rsidRPr="001B24C6">
        <w:rPr>
          <w:rFonts w:ascii="Tahoma" w:eastAsia="Calibri" w:hAnsi="Tahoma" w:cs="Tahoma"/>
        </w:rPr>
        <w:t>, no sentido de descobrir qual é a sua vontade, através da famosa pergunta: "O que Jesus faria...?</w:t>
      </w:r>
      <w:proofErr w:type="gramStart"/>
      <w:r w:rsidRPr="001B24C6">
        <w:rPr>
          <w:rFonts w:ascii="Tahoma" w:eastAsia="Calibri" w:hAnsi="Tahoma" w:cs="Tahoma"/>
        </w:rPr>
        <w:t>"</w:t>
      </w:r>
      <w:proofErr w:type="gramEnd"/>
      <w:r w:rsidRPr="001B24C6">
        <w:rPr>
          <w:rFonts w:ascii="Tahoma" w:eastAsia="Calibri" w:hAnsi="Tahoma" w:cs="Tahoma"/>
        </w:rPr>
        <w:t xml:space="preserve">. </w:t>
      </w:r>
    </w:p>
    <w:p w14:paraId="3A65C7B7"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Pois bem, em cada momento a nossa vida deveria ser um continuo diálogo com Jesus, nosso amigo: o que o senhor acha? </w:t>
      </w:r>
      <w:proofErr w:type="gramStart"/>
      <w:r w:rsidRPr="001B24C6">
        <w:rPr>
          <w:rFonts w:ascii="Tahoma" w:eastAsia="Calibri" w:hAnsi="Tahoma" w:cs="Tahoma"/>
        </w:rPr>
        <w:t>Jesus vamos</w:t>
      </w:r>
      <w:proofErr w:type="gramEnd"/>
      <w:r w:rsidRPr="001B24C6">
        <w:rPr>
          <w:rFonts w:ascii="Tahoma" w:eastAsia="Calibri" w:hAnsi="Tahoma" w:cs="Tahoma"/>
        </w:rPr>
        <w:t xml:space="preserve"> para cá ou para lá? </w:t>
      </w:r>
    </w:p>
    <w:p w14:paraId="6DAB863A" w14:textId="77777777" w:rsidR="001B24C6" w:rsidRPr="001B24C6" w:rsidRDefault="001B24C6" w:rsidP="001B24C6">
      <w:pPr>
        <w:autoSpaceDE w:val="0"/>
        <w:autoSpaceDN w:val="0"/>
        <w:adjustRightInd w:val="0"/>
        <w:spacing w:after="0" w:line="276" w:lineRule="auto"/>
        <w:rPr>
          <w:rFonts w:ascii="Tahoma" w:eastAsia="Calibri" w:hAnsi="Tahoma" w:cs="Tahoma"/>
        </w:rPr>
      </w:pPr>
    </w:p>
    <w:p w14:paraId="68495B99"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Dessa forma, chegaremos a viver EM JESUS, como galhos em uma videira. Sentiremos que "sem Ele nada podemos fazer!" e procuraremos, com humildade viver a vida como um "prolongamento" de Jesus, dando a Jesus a alegria de viver em nós. No final das contas, nós não somos o seu corpo? E o que Jesus pode fazer sem uma perna que sou eu? O que pode fazer sem um braço que sou eu? </w:t>
      </w:r>
    </w:p>
    <w:p w14:paraId="614BF896"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Você entende? </w:t>
      </w:r>
    </w:p>
    <w:p w14:paraId="3A8C83EF"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Na verdade, você não somente trabalha PARA Jesus, como um funcionário, nem somente trabalha COM Jesus, como um sócio, mas TRABALHA E VIVE EM JESUS, como dizia São Paulo: "Não sou mais eu que vivo, é Cristo que vive em mim!</w:t>
      </w:r>
      <w:proofErr w:type="gramStart"/>
      <w:r w:rsidRPr="001B24C6">
        <w:rPr>
          <w:rFonts w:ascii="Tahoma" w:eastAsia="Calibri" w:hAnsi="Tahoma" w:cs="Tahoma"/>
        </w:rPr>
        <w:t>"</w:t>
      </w:r>
      <w:proofErr w:type="gramEnd"/>
      <w:r w:rsidRPr="001B24C6">
        <w:rPr>
          <w:rFonts w:ascii="Tahoma" w:eastAsia="Calibri" w:hAnsi="Tahoma" w:cs="Tahoma"/>
        </w:rPr>
        <w:t xml:space="preserve"> </w:t>
      </w:r>
    </w:p>
    <w:p w14:paraId="3BAE41D0"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Vivendo essas atitudes todas juntas: para Jesus, com Jesus, em Jesus... </w:t>
      </w:r>
      <w:proofErr w:type="gramStart"/>
      <w:r w:rsidRPr="001B24C6">
        <w:rPr>
          <w:rFonts w:ascii="Tahoma" w:eastAsia="Calibri" w:hAnsi="Tahoma" w:cs="Tahoma"/>
        </w:rPr>
        <w:t>por</w:t>
      </w:r>
      <w:proofErr w:type="gramEnd"/>
      <w:r w:rsidRPr="001B24C6">
        <w:rPr>
          <w:rFonts w:ascii="Tahoma" w:eastAsia="Calibri" w:hAnsi="Tahoma" w:cs="Tahoma"/>
        </w:rPr>
        <w:t xml:space="preserve"> Cristo, com Cristo, em Cristo..., poderemos viver abraçados a Jesus, tocando-o em cada instante e recebendo dele a linfa vital.</w:t>
      </w:r>
    </w:p>
    <w:p w14:paraId="271FA82C" w14:textId="77777777" w:rsidR="001B24C6" w:rsidRPr="001B24C6" w:rsidRDefault="001B24C6" w:rsidP="001B24C6">
      <w:pPr>
        <w:autoSpaceDE w:val="0"/>
        <w:autoSpaceDN w:val="0"/>
        <w:adjustRightInd w:val="0"/>
        <w:spacing w:after="0" w:line="276" w:lineRule="auto"/>
        <w:rPr>
          <w:rFonts w:ascii="Tahoma" w:eastAsia="Calibri" w:hAnsi="Tahoma" w:cs="Tahoma"/>
        </w:rPr>
      </w:pPr>
    </w:p>
    <w:p w14:paraId="04837123"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O que Deus nos convida a construir? </w:t>
      </w:r>
    </w:p>
    <w:p w14:paraId="4197F454"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É a sua Igreja, o seu Reino, exatamente como falamos no Pai Nosso: VENHA O TEU RENHO! </w:t>
      </w:r>
    </w:p>
    <w:p w14:paraId="7D84FF39"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E como diz Jesus: "Procurai o Reino de Deus e a sua Justiça e todo o restante será dado em acréscimo!</w:t>
      </w:r>
      <w:proofErr w:type="gramStart"/>
      <w:r w:rsidRPr="001B24C6">
        <w:rPr>
          <w:rFonts w:ascii="Tahoma" w:eastAsia="Calibri" w:hAnsi="Tahoma" w:cs="Tahoma"/>
        </w:rPr>
        <w:t>"</w:t>
      </w:r>
      <w:proofErr w:type="gramEnd"/>
      <w:r w:rsidRPr="001B24C6">
        <w:rPr>
          <w:rFonts w:ascii="Tahoma" w:eastAsia="Calibri" w:hAnsi="Tahoma" w:cs="Tahoma"/>
        </w:rPr>
        <w:t xml:space="preserve"> </w:t>
      </w:r>
    </w:p>
    <w:p w14:paraId="72401D33"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O cristão sabe que tudo o que ele faz, pensa, vive</w:t>
      </w:r>
      <w:r w:rsidRPr="001B24C6">
        <w:rPr>
          <w:rFonts w:ascii="Tahoma" w:eastAsia="Calibri" w:hAnsi="Tahoma" w:cs="Tahoma"/>
          <w:color w:val="FF0000"/>
        </w:rPr>
        <w:t>,</w:t>
      </w:r>
      <w:r w:rsidRPr="001B24C6">
        <w:rPr>
          <w:rFonts w:ascii="Tahoma" w:eastAsia="Calibri" w:hAnsi="Tahoma" w:cs="Tahoma"/>
        </w:rPr>
        <w:t xml:space="preserve"> tem como objetivo principal a construção do Reino de Deus. </w:t>
      </w:r>
    </w:p>
    <w:p w14:paraId="20AD1229" w14:textId="77777777" w:rsidR="001B24C6" w:rsidRPr="001B24C6" w:rsidRDefault="001B24C6" w:rsidP="001B24C6">
      <w:pPr>
        <w:autoSpaceDE w:val="0"/>
        <w:autoSpaceDN w:val="0"/>
        <w:adjustRightInd w:val="0"/>
        <w:spacing w:after="0" w:line="276" w:lineRule="auto"/>
        <w:rPr>
          <w:rFonts w:ascii="Tahoma" w:eastAsia="Calibri" w:hAnsi="Tahoma" w:cs="Tahoma"/>
          <w:b/>
          <w:bCs/>
        </w:rPr>
      </w:pPr>
    </w:p>
    <w:p w14:paraId="2A9E6046" w14:textId="77777777" w:rsidR="001B24C6" w:rsidRPr="001B24C6" w:rsidRDefault="001B24C6" w:rsidP="001B24C6">
      <w:pPr>
        <w:autoSpaceDE w:val="0"/>
        <w:autoSpaceDN w:val="0"/>
        <w:adjustRightInd w:val="0"/>
        <w:spacing w:after="0" w:line="276" w:lineRule="auto"/>
        <w:rPr>
          <w:rFonts w:ascii="Tahoma" w:eastAsia="Calibri" w:hAnsi="Tahoma" w:cs="Tahoma"/>
          <w:b/>
          <w:bCs/>
        </w:rPr>
      </w:pPr>
      <w:r w:rsidRPr="001B24C6">
        <w:rPr>
          <w:rFonts w:ascii="Tahoma" w:eastAsia="Calibri" w:hAnsi="Tahoma" w:cs="Tahoma"/>
          <w:b/>
          <w:bCs/>
        </w:rPr>
        <w:t xml:space="preserve">Vamos meditar juntos alguns pontos do importantíssimo documento do Concilio Vaticano II a </w:t>
      </w:r>
      <w:proofErr w:type="spellStart"/>
      <w:r w:rsidRPr="001B24C6">
        <w:rPr>
          <w:rFonts w:ascii="Tahoma" w:eastAsia="Calibri" w:hAnsi="Tahoma" w:cs="Tahoma"/>
          <w:b/>
          <w:bCs/>
        </w:rPr>
        <w:t>Lumem</w:t>
      </w:r>
      <w:proofErr w:type="spellEnd"/>
      <w:r w:rsidRPr="001B24C6">
        <w:rPr>
          <w:rFonts w:ascii="Tahoma" w:eastAsia="Calibri" w:hAnsi="Tahoma" w:cs="Tahoma"/>
          <w:b/>
          <w:bCs/>
        </w:rPr>
        <w:t xml:space="preserve"> Gentium (Igreja, luz dos povos): “O Apostolado dos leigos</w:t>
      </w:r>
      <w:proofErr w:type="gramStart"/>
      <w:r w:rsidRPr="001B24C6">
        <w:rPr>
          <w:rFonts w:ascii="Tahoma" w:eastAsia="Calibri" w:hAnsi="Tahoma" w:cs="Tahoma"/>
          <w:b/>
          <w:bCs/>
        </w:rPr>
        <w:t>”</w:t>
      </w:r>
      <w:proofErr w:type="gramEnd"/>
      <w:r w:rsidRPr="001B24C6">
        <w:rPr>
          <w:rFonts w:ascii="Tahoma" w:eastAsia="Calibri" w:hAnsi="Tahoma" w:cs="Tahoma"/>
          <w:b/>
          <w:bCs/>
        </w:rPr>
        <w:t xml:space="preserve"> </w:t>
      </w:r>
    </w:p>
    <w:p w14:paraId="18E02BCF" w14:textId="77777777" w:rsidR="001B24C6" w:rsidRPr="001B24C6" w:rsidRDefault="001B24C6" w:rsidP="001B24C6">
      <w:pPr>
        <w:autoSpaceDE w:val="0"/>
        <w:autoSpaceDN w:val="0"/>
        <w:adjustRightInd w:val="0"/>
        <w:spacing w:after="0" w:line="276" w:lineRule="auto"/>
        <w:rPr>
          <w:rFonts w:ascii="Tahoma" w:eastAsia="Calibri" w:hAnsi="Tahoma" w:cs="Tahoma"/>
        </w:rPr>
      </w:pPr>
    </w:p>
    <w:p w14:paraId="6AFD5786"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33. Unidos no Povo de Deus, e constituídos no corpo único de Cristo sob uma só cabeça, os leigos, sejam quais forem, todos são chamados a </w:t>
      </w:r>
      <w:r w:rsidRPr="001B24C6">
        <w:rPr>
          <w:rFonts w:ascii="Tahoma" w:eastAsia="Calibri" w:hAnsi="Tahoma" w:cs="Tahoma"/>
          <w:b/>
        </w:rPr>
        <w:t>concorrer como membros vivos</w:t>
      </w:r>
      <w:r w:rsidRPr="001B24C6">
        <w:rPr>
          <w:rFonts w:ascii="Tahoma" w:eastAsia="Calibri" w:hAnsi="Tahoma" w:cs="Tahoma"/>
        </w:rPr>
        <w:t xml:space="preserve">, </w:t>
      </w:r>
      <w:r w:rsidRPr="001B24C6">
        <w:rPr>
          <w:rFonts w:ascii="Tahoma" w:eastAsia="Calibri" w:hAnsi="Tahoma" w:cs="Tahoma"/>
          <w:b/>
        </w:rPr>
        <w:t>com todas as forças que receberam da bondade do Criador</w:t>
      </w:r>
      <w:r w:rsidRPr="001B24C6">
        <w:rPr>
          <w:rFonts w:ascii="Tahoma" w:eastAsia="Calibri" w:hAnsi="Tahoma" w:cs="Tahoma"/>
        </w:rPr>
        <w:t xml:space="preserve"> e por graça do Redentor, para o crescimento da Igreja e sua contínua santificação. </w:t>
      </w:r>
    </w:p>
    <w:p w14:paraId="141399C8"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Mas os leigos são especialmente </w:t>
      </w:r>
      <w:r w:rsidRPr="001B24C6">
        <w:rPr>
          <w:rFonts w:ascii="Tahoma" w:eastAsia="Calibri" w:hAnsi="Tahoma" w:cs="Tahoma"/>
          <w:b/>
        </w:rPr>
        <w:t>chamados a tornarem a Igreja presente e ativa naqueles locais e circunstâncias em que</w:t>
      </w:r>
      <w:r w:rsidRPr="001B24C6">
        <w:rPr>
          <w:rFonts w:ascii="Tahoma" w:eastAsia="Calibri" w:hAnsi="Tahoma" w:cs="Tahoma"/>
          <w:b/>
          <w:color w:val="FF0000"/>
        </w:rPr>
        <w:t>,</w:t>
      </w:r>
      <w:r w:rsidRPr="001B24C6">
        <w:rPr>
          <w:rFonts w:ascii="Tahoma" w:eastAsia="Calibri" w:hAnsi="Tahoma" w:cs="Tahoma"/>
          <w:b/>
        </w:rPr>
        <w:t xml:space="preserve"> só por meio deles</w:t>
      </w:r>
      <w:r w:rsidRPr="001B24C6">
        <w:rPr>
          <w:rFonts w:ascii="Tahoma" w:eastAsia="Calibri" w:hAnsi="Tahoma" w:cs="Tahoma"/>
          <w:b/>
          <w:color w:val="FF0000"/>
        </w:rPr>
        <w:t>,</w:t>
      </w:r>
      <w:r w:rsidRPr="001B24C6">
        <w:rPr>
          <w:rFonts w:ascii="Tahoma" w:eastAsia="Calibri" w:hAnsi="Tahoma" w:cs="Tahoma"/>
          <w:b/>
        </w:rPr>
        <w:t xml:space="preserve"> ela pode ser o sal da terra</w:t>
      </w:r>
      <w:r w:rsidRPr="001B24C6">
        <w:rPr>
          <w:rFonts w:ascii="Tahoma" w:eastAsia="Calibri" w:hAnsi="Tahoma" w:cs="Tahoma"/>
        </w:rPr>
        <w:t>. Deste modo, todo e qualquer leigo, pelos dons que lhe foram concedidos, é ao mesmo tempo testemunha e instrumento vivo da missão da própria Igreja, «segundo a medida concedida por Cristo» (</w:t>
      </w:r>
      <w:proofErr w:type="spellStart"/>
      <w:r w:rsidRPr="001B24C6">
        <w:rPr>
          <w:rFonts w:ascii="Tahoma" w:eastAsia="Calibri" w:hAnsi="Tahoma" w:cs="Tahoma"/>
        </w:rPr>
        <w:t>Ef</w:t>
      </w:r>
      <w:proofErr w:type="spellEnd"/>
      <w:r w:rsidRPr="001B24C6">
        <w:rPr>
          <w:rFonts w:ascii="Tahoma" w:eastAsia="Calibri" w:hAnsi="Tahoma" w:cs="Tahoma"/>
        </w:rPr>
        <w:t xml:space="preserve">. 4,7). </w:t>
      </w:r>
    </w:p>
    <w:p w14:paraId="4EFF48ED"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Incumbe, portanto, a todos os leigos a magnífica tarefa de trabalhar para que o desígnio de salvação atinja cada vez mais os homens de todos os tempos e lugares. Esteja-lhes, pois, amplamente aberto o caminho, a fim de que, segundo as próprias forças e as necessidades dos tempos, também eles participem com ardor na ação salvadora da Igreja. </w:t>
      </w:r>
    </w:p>
    <w:p w14:paraId="329D7993" w14:textId="77777777" w:rsidR="001B24C6" w:rsidRPr="001B24C6" w:rsidRDefault="001B24C6" w:rsidP="001B24C6">
      <w:pPr>
        <w:autoSpaceDE w:val="0"/>
        <w:autoSpaceDN w:val="0"/>
        <w:adjustRightInd w:val="0"/>
        <w:spacing w:after="0" w:line="276" w:lineRule="auto"/>
        <w:rPr>
          <w:rFonts w:ascii="Tahoma" w:eastAsia="Calibri" w:hAnsi="Tahoma" w:cs="Tahoma"/>
        </w:rPr>
      </w:pPr>
    </w:p>
    <w:p w14:paraId="5E4DCF32" w14:textId="77777777" w:rsidR="001B24C6" w:rsidRPr="001B24C6" w:rsidRDefault="001B24C6" w:rsidP="001B24C6">
      <w:pPr>
        <w:autoSpaceDE w:val="0"/>
        <w:autoSpaceDN w:val="0"/>
        <w:adjustRightInd w:val="0"/>
        <w:spacing w:after="0" w:line="276" w:lineRule="auto"/>
        <w:rPr>
          <w:rFonts w:ascii="Tahoma" w:eastAsia="Calibri" w:hAnsi="Tahoma" w:cs="Tahoma"/>
          <w:i/>
        </w:rPr>
      </w:pPr>
      <w:r w:rsidRPr="001B24C6">
        <w:rPr>
          <w:rFonts w:ascii="Tahoma" w:eastAsia="Calibri" w:hAnsi="Tahoma" w:cs="Tahoma"/>
          <w:b/>
          <w:bCs/>
          <w:i/>
        </w:rPr>
        <w:t xml:space="preserve">A consagração do mundo pelo apostolado dos leigos </w:t>
      </w:r>
    </w:p>
    <w:p w14:paraId="6A12A65A" w14:textId="77777777" w:rsidR="001B24C6" w:rsidRPr="001B24C6" w:rsidRDefault="001B24C6" w:rsidP="001B24C6">
      <w:pPr>
        <w:autoSpaceDE w:val="0"/>
        <w:autoSpaceDN w:val="0"/>
        <w:adjustRightInd w:val="0"/>
        <w:spacing w:after="0" w:line="276" w:lineRule="auto"/>
        <w:rPr>
          <w:rFonts w:ascii="Tahoma" w:eastAsia="Calibri" w:hAnsi="Tahoma" w:cs="Tahoma"/>
          <w:sz w:val="10"/>
          <w:szCs w:val="10"/>
        </w:rPr>
      </w:pPr>
    </w:p>
    <w:p w14:paraId="6884A7D4"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34. </w:t>
      </w:r>
      <w:r w:rsidRPr="001B24C6">
        <w:rPr>
          <w:rFonts w:ascii="Tahoma" w:eastAsia="Calibri" w:hAnsi="Tahoma" w:cs="Tahoma"/>
          <w:b/>
        </w:rPr>
        <w:t>Os leigos, enquanto consagrados a Cristo e ungidos no Espírito Santo, têm uma vocação admirável e são instruídos para que os frutos do Espírito se multipliquem neles cada vez mais abundantemente.</w:t>
      </w:r>
      <w:r w:rsidRPr="001B24C6">
        <w:rPr>
          <w:rFonts w:ascii="Tahoma" w:eastAsia="Calibri" w:hAnsi="Tahoma" w:cs="Tahoma"/>
        </w:rPr>
        <w:t xml:space="preserve"> Pois todos os seus trabalhos, orações e empreendimentos apostólicos, a vida conjugal e familiar, o trabalho de cada dia, o descanso do espírito e do corpo, se forem feitos no Espírito, e as próprias incomodidades da vida, suportadas com paciência, se tornam sacrifícios espirituais, agradáveis a Deus por Jesus Cristo (cfr. 1 Ped. 2,5); sacrifícios estes que são piedosamente oferecidos ao Pai, juntamente com a oblação do corpo do Senhor, na celebração da Eucaristia. E deste modo, os leigos, agindo em toda a parte santamente, como adoradores, consagram a Deus o próprio mundo. </w:t>
      </w:r>
    </w:p>
    <w:p w14:paraId="442767C0" w14:textId="77777777" w:rsidR="001B24C6" w:rsidRPr="001B24C6" w:rsidRDefault="001B24C6" w:rsidP="001B24C6">
      <w:pPr>
        <w:autoSpaceDE w:val="0"/>
        <w:autoSpaceDN w:val="0"/>
        <w:adjustRightInd w:val="0"/>
        <w:spacing w:after="0" w:line="276" w:lineRule="auto"/>
        <w:rPr>
          <w:rFonts w:ascii="Tahoma" w:eastAsia="Calibri" w:hAnsi="Tahoma" w:cs="Tahoma"/>
          <w:b/>
          <w:bCs/>
        </w:rPr>
      </w:pPr>
    </w:p>
    <w:p w14:paraId="36C414A1"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b/>
          <w:bCs/>
        </w:rPr>
        <w:t xml:space="preserve">O testemunho de vida pelo apostolado dos leigos </w:t>
      </w:r>
    </w:p>
    <w:p w14:paraId="1B584333" w14:textId="77777777" w:rsidR="001B24C6" w:rsidRPr="001B24C6" w:rsidRDefault="001B24C6" w:rsidP="001B24C6">
      <w:pPr>
        <w:autoSpaceDE w:val="0"/>
        <w:autoSpaceDN w:val="0"/>
        <w:adjustRightInd w:val="0"/>
        <w:spacing w:after="0" w:line="276" w:lineRule="auto"/>
        <w:rPr>
          <w:rFonts w:ascii="Tahoma" w:eastAsia="Calibri" w:hAnsi="Tahoma" w:cs="Tahoma"/>
          <w:sz w:val="10"/>
          <w:szCs w:val="10"/>
        </w:rPr>
      </w:pPr>
    </w:p>
    <w:p w14:paraId="2416C5C9"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35. Cristo, o grande profeta, que pelo testemunho da vida e a força da palavra </w:t>
      </w:r>
      <w:proofErr w:type="gramStart"/>
      <w:r w:rsidRPr="001B24C6">
        <w:rPr>
          <w:rFonts w:ascii="Tahoma" w:eastAsia="Calibri" w:hAnsi="Tahoma" w:cs="Tahoma"/>
        </w:rPr>
        <w:t>proclamou</w:t>
      </w:r>
      <w:proofErr w:type="gramEnd"/>
      <w:r w:rsidRPr="001B24C6">
        <w:rPr>
          <w:rFonts w:ascii="Tahoma" w:eastAsia="Calibri" w:hAnsi="Tahoma" w:cs="Tahoma"/>
        </w:rPr>
        <w:t xml:space="preserve"> o reino do Pai, realiza a sua missão profética, até a total revelação da glória, não só por meio da Hierarquia, que em Seu nome e com a Sua autoridade ensina, mas também por meio dos leigos; para isso os constituiu testemunhas, e lhes concedeu o sentido da fé e o dom da palavra (cfr. </w:t>
      </w:r>
      <w:proofErr w:type="spellStart"/>
      <w:r w:rsidRPr="001B24C6">
        <w:rPr>
          <w:rFonts w:ascii="Tahoma" w:eastAsia="Calibri" w:hAnsi="Tahoma" w:cs="Tahoma"/>
        </w:rPr>
        <w:t>Act</w:t>
      </w:r>
      <w:proofErr w:type="spellEnd"/>
      <w:r w:rsidRPr="001B24C6">
        <w:rPr>
          <w:rFonts w:ascii="Tahoma" w:eastAsia="Calibri" w:hAnsi="Tahoma" w:cs="Tahoma"/>
        </w:rPr>
        <w:t xml:space="preserve">. 2, 17-18; </w:t>
      </w:r>
      <w:proofErr w:type="spellStart"/>
      <w:r w:rsidRPr="001B24C6">
        <w:rPr>
          <w:rFonts w:ascii="Tahoma" w:eastAsia="Calibri" w:hAnsi="Tahoma" w:cs="Tahoma"/>
        </w:rPr>
        <w:t>Apoc</w:t>
      </w:r>
      <w:proofErr w:type="spellEnd"/>
      <w:r w:rsidRPr="001B24C6">
        <w:rPr>
          <w:rFonts w:ascii="Tahoma" w:eastAsia="Calibri" w:hAnsi="Tahoma" w:cs="Tahoma"/>
        </w:rPr>
        <w:t xml:space="preserve">. 19,10) a fim de que a força do Evangelho resplandeça na vida quotidiana, familiar e social. </w:t>
      </w:r>
    </w:p>
    <w:p w14:paraId="18AE63B9" w14:textId="77777777" w:rsidR="001B24C6" w:rsidRPr="001B24C6" w:rsidRDefault="001B24C6" w:rsidP="001B24C6">
      <w:pPr>
        <w:autoSpaceDE w:val="0"/>
        <w:autoSpaceDN w:val="0"/>
        <w:adjustRightInd w:val="0"/>
        <w:spacing w:after="0" w:line="276" w:lineRule="auto"/>
        <w:rPr>
          <w:rFonts w:ascii="Tahoma" w:eastAsia="Calibri" w:hAnsi="Tahoma" w:cs="Tahoma"/>
        </w:rPr>
      </w:pPr>
      <w:r w:rsidRPr="001B24C6">
        <w:rPr>
          <w:rFonts w:ascii="Tahoma" w:eastAsia="Calibri" w:hAnsi="Tahoma" w:cs="Tahoma"/>
        </w:rPr>
        <w:t xml:space="preserve">Os leigos mostrar-se-ão filhos da promessa se, firmes na fé e na esperança, aproveitarem bem o tempo presente (cfr. </w:t>
      </w:r>
      <w:proofErr w:type="spellStart"/>
      <w:r w:rsidRPr="001B24C6">
        <w:rPr>
          <w:rFonts w:ascii="Tahoma" w:eastAsia="Calibri" w:hAnsi="Tahoma" w:cs="Tahoma"/>
        </w:rPr>
        <w:t>Ef</w:t>
      </w:r>
      <w:proofErr w:type="spellEnd"/>
      <w:r w:rsidRPr="001B24C6">
        <w:rPr>
          <w:rFonts w:ascii="Tahoma" w:eastAsia="Calibri" w:hAnsi="Tahoma" w:cs="Tahoma"/>
        </w:rPr>
        <w:t>. 5,16; Col. 4,5) e com paciência esperarem a glória futura (cfr. Rom. 8,25). Mas não devem esconder esta esperança no seu íntimo, antes, pela contínua conversão e pela luta «contra os dominadores deste mundo tenebroso, contra os espíritos do mal» (</w:t>
      </w:r>
      <w:proofErr w:type="spellStart"/>
      <w:r w:rsidRPr="001B24C6">
        <w:rPr>
          <w:rFonts w:ascii="Tahoma" w:eastAsia="Calibri" w:hAnsi="Tahoma" w:cs="Tahoma"/>
        </w:rPr>
        <w:t>Ef</w:t>
      </w:r>
      <w:proofErr w:type="spellEnd"/>
      <w:r w:rsidRPr="001B24C6">
        <w:rPr>
          <w:rFonts w:ascii="Tahoma" w:eastAsia="Calibri" w:hAnsi="Tahoma" w:cs="Tahoma"/>
        </w:rPr>
        <w:t>. 6,12), manifestem-na também nas estruturas da vida secular.</w:t>
      </w:r>
    </w:p>
    <w:p w14:paraId="7534706B" w14:textId="77777777" w:rsidR="001B24C6" w:rsidRPr="001B24C6" w:rsidRDefault="001B24C6" w:rsidP="001B24C6">
      <w:pPr>
        <w:autoSpaceDE w:val="0"/>
        <w:autoSpaceDN w:val="0"/>
        <w:adjustRightInd w:val="0"/>
        <w:spacing w:after="0" w:line="276" w:lineRule="auto"/>
        <w:rPr>
          <w:rFonts w:ascii="Tahoma" w:eastAsia="Calibri" w:hAnsi="Tahoma" w:cs="Tahoma"/>
          <w:sz w:val="24"/>
          <w:szCs w:val="24"/>
        </w:rPr>
      </w:pPr>
    </w:p>
    <w:p w14:paraId="77C9AC42" w14:textId="77777777" w:rsidR="001B24C6" w:rsidRPr="001B24C6" w:rsidRDefault="001B24C6" w:rsidP="001B24C6">
      <w:pPr>
        <w:spacing w:line="276" w:lineRule="auto"/>
        <w:rPr>
          <w:rFonts w:ascii="Tahoma" w:eastAsia="Calibri" w:hAnsi="Tahoma" w:cs="Tahoma"/>
        </w:rPr>
      </w:pPr>
    </w:p>
    <w:p w14:paraId="0EE255B1" w14:textId="77777777" w:rsidR="001B24C6" w:rsidRPr="001B24C6" w:rsidRDefault="001B24C6" w:rsidP="001B24C6">
      <w:pPr>
        <w:rPr>
          <w:rFonts w:ascii="Calibri" w:eastAsia="Calibri" w:hAnsi="Calibri" w:cs="Times New Roman"/>
        </w:rPr>
      </w:pPr>
      <w:r w:rsidRPr="001B24C6">
        <w:rPr>
          <w:rFonts w:ascii="Calibri" w:eastAsia="Calibri" w:hAnsi="Calibri" w:cs="Times New Roman"/>
        </w:rPr>
        <w:t>Identifique 10 pontos fundamentais do trecho acima e os sintetize nessas linhas que seguem</w:t>
      </w:r>
    </w:p>
    <w:p w14:paraId="1BFE2891" w14:textId="77777777" w:rsidR="001B24C6" w:rsidRPr="001B24C6" w:rsidRDefault="001B24C6" w:rsidP="001B24C6">
      <w:pPr>
        <w:rPr>
          <w:rFonts w:ascii="Calibri" w:eastAsia="Calibri" w:hAnsi="Calibri" w:cs="Times New Roman"/>
        </w:rPr>
      </w:pPr>
    </w:p>
    <w:p w14:paraId="0066FE2C" w14:textId="77777777" w:rsidR="001B24C6" w:rsidRPr="001B24C6" w:rsidRDefault="001B24C6" w:rsidP="001B24C6">
      <w:pPr>
        <w:numPr>
          <w:ilvl w:val="0"/>
          <w:numId w:val="11"/>
        </w:numPr>
        <w:spacing w:after="0" w:line="360" w:lineRule="auto"/>
        <w:contextualSpacing/>
        <w:rPr>
          <w:rFonts w:ascii="Calibri" w:eastAsia="Calibri" w:hAnsi="Calibri" w:cs="Times New Roman"/>
        </w:rPr>
      </w:pPr>
      <w:r w:rsidRPr="001B24C6">
        <w:rPr>
          <w:rFonts w:ascii="Calibri" w:eastAsia="Calibri" w:hAnsi="Calibri" w:cs="Times New Roman"/>
        </w:rPr>
        <w:t>_____________________________________________________________________________________</w:t>
      </w:r>
    </w:p>
    <w:p w14:paraId="0A319A01"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2BEDDECD"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5F89166F" w14:textId="77777777" w:rsidR="001B24C6" w:rsidRPr="001B24C6" w:rsidRDefault="001B24C6" w:rsidP="001B24C6">
      <w:pPr>
        <w:numPr>
          <w:ilvl w:val="0"/>
          <w:numId w:val="11"/>
        </w:numPr>
        <w:spacing w:after="0" w:line="360" w:lineRule="auto"/>
        <w:contextualSpacing/>
        <w:rPr>
          <w:rFonts w:ascii="Calibri" w:eastAsia="Calibri" w:hAnsi="Calibri" w:cs="Times New Roman"/>
        </w:rPr>
      </w:pPr>
      <w:r w:rsidRPr="001B24C6">
        <w:rPr>
          <w:rFonts w:ascii="Calibri" w:eastAsia="Calibri" w:hAnsi="Calibri" w:cs="Times New Roman"/>
        </w:rPr>
        <w:t>_____________________________________________________________________________________</w:t>
      </w:r>
    </w:p>
    <w:p w14:paraId="292E8538"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78B96BE3"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7C6CECA8" w14:textId="77777777" w:rsidR="001B24C6" w:rsidRPr="001B24C6" w:rsidRDefault="001B24C6" w:rsidP="001B24C6">
      <w:pPr>
        <w:numPr>
          <w:ilvl w:val="0"/>
          <w:numId w:val="11"/>
        </w:numPr>
        <w:spacing w:after="0" w:line="360" w:lineRule="auto"/>
        <w:contextualSpacing/>
        <w:rPr>
          <w:rFonts w:ascii="Calibri" w:eastAsia="Calibri" w:hAnsi="Calibri" w:cs="Times New Roman"/>
        </w:rPr>
      </w:pPr>
      <w:r w:rsidRPr="001B24C6">
        <w:rPr>
          <w:rFonts w:ascii="Calibri" w:eastAsia="Calibri" w:hAnsi="Calibri" w:cs="Times New Roman"/>
        </w:rPr>
        <w:t>_____________________________________________________________________________________</w:t>
      </w:r>
    </w:p>
    <w:p w14:paraId="79BFD958"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50020FF6"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7A2B281B" w14:textId="77777777" w:rsidR="001B24C6" w:rsidRPr="001B24C6" w:rsidRDefault="001B24C6" w:rsidP="001B24C6">
      <w:pPr>
        <w:numPr>
          <w:ilvl w:val="0"/>
          <w:numId w:val="11"/>
        </w:numPr>
        <w:spacing w:after="0" w:line="360" w:lineRule="auto"/>
        <w:contextualSpacing/>
        <w:rPr>
          <w:rFonts w:ascii="Calibri" w:eastAsia="Calibri" w:hAnsi="Calibri" w:cs="Times New Roman"/>
        </w:rPr>
      </w:pPr>
      <w:r w:rsidRPr="001B24C6">
        <w:rPr>
          <w:rFonts w:ascii="Calibri" w:eastAsia="Calibri" w:hAnsi="Calibri" w:cs="Times New Roman"/>
        </w:rPr>
        <w:t>_____________________________________________________________________________________</w:t>
      </w:r>
    </w:p>
    <w:p w14:paraId="64AE888C"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16B93CB4"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5B5A70B3" w14:textId="77777777" w:rsidR="001B24C6" w:rsidRPr="001B24C6" w:rsidRDefault="001B24C6" w:rsidP="001B24C6">
      <w:pPr>
        <w:numPr>
          <w:ilvl w:val="0"/>
          <w:numId w:val="11"/>
        </w:numPr>
        <w:spacing w:after="0" w:line="360" w:lineRule="auto"/>
        <w:contextualSpacing/>
        <w:rPr>
          <w:rFonts w:ascii="Calibri" w:eastAsia="Calibri" w:hAnsi="Calibri" w:cs="Times New Roman"/>
        </w:rPr>
      </w:pPr>
      <w:r w:rsidRPr="001B24C6">
        <w:rPr>
          <w:rFonts w:ascii="Calibri" w:eastAsia="Calibri" w:hAnsi="Calibri" w:cs="Times New Roman"/>
        </w:rPr>
        <w:t>_____________________________________________________________________________________</w:t>
      </w:r>
    </w:p>
    <w:p w14:paraId="37A25C6B"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6AC04318"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6CDAE1D5" w14:textId="77777777" w:rsidR="001B24C6" w:rsidRPr="001B24C6" w:rsidRDefault="001B24C6" w:rsidP="001B24C6">
      <w:pPr>
        <w:numPr>
          <w:ilvl w:val="0"/>
          <w:numId w:val="11"/>
        </w:numPr>
        <w:spacing w:after="0" w:line="360" w:lineRule="auto"/>
        <w:contextualSpacing/>
        <w:rPr>
          <w:rFonts w:ascii="Calibri" w:eastAsia="Calibri" w:hAnsi="Calibri" w:cs="Times New Roman"/>
        </w:rPr>
      </w:pPr>
      <w:r w:rsidRPr="001B24C6">
        <w:rPr>
          <w:rFonts w:ascii="Calibri" w:eastAsia="Calibri" w:hAnsi="Calibri" w:cs="Times New Roman"/>
        </w:rPr>
        <w:t>_____________________________________________________________________________________</w:t>
      </w:r>
    </w:p>
    <w:p w14:paraId="24169AB9"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123A65E1"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656324D4" w14:textId="77777777" w:rsidR="001B24C6" w:rsidRPr="001B24C6" w:rsidRDefault="001B24C6" w:rsidP="001B24C6">
      <w:pPr>
        <w:numPr>
          <w:ilvl w:val="0"/>
          <w:numId w:val="11"/>
        </w:numPr>
        <w:spacing w:after="0" w:line="360" w:lineRule="auto"/>
        <w:contextualSpacing/>
        <w:rPr>
          <w:rFonts w:ascii="Calibri" w:eastAsia="Calibri" w:hAnsi="Calibri" w:cs="Times New Roman"/>
        </w:rPr>
      </w:pPr>
      <w:r w:rsidRPr="001B24C6">
        <w:rPr>
          <w:rFonts w:ascii="Calibri" w:eastAsia="Calibri" w:hAnsi="Calibri" w:cs="Times New Roman"/>
        </w:rPr>
        <w:t>_____________________________________________________________________________________</w:t>
      </w:r>
    </w:p>
    <w:p w14:paraId="2788CCC8"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4624E07C"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0FC4C7FF" w14:textId="77777777" w:rsidR="001B24C6" w:rsidRPr="001B24C6" w:rsidRDefault="001B24C6" w:rsidP="001B24C6">
      <w:pPr>
        <w:numPr>
          <w:ilvl w:val="0"/>
          <w:numId w:val="11"/>
        </w:numPr>
        <w:spacing w:after="0" w:line="360" w:lineRule="auto"/>
        <w:contextualSpacing/>
        <w:rPr>
          <w:rFonts w:ascii="Calibri" w:eastAsia="Calibri" w:hAnsi="Calibri" w:cs="Times New Roman"/>
        </w:rPr>
      </w:pPr>
      <w:r w:rsidRPr="001B24C6">
        <w:rPr>
          <w:rFonts w:ascii="Calibri" w:eastAsia="Calibri" w:hAnsi="Calibri" w:cs="Times New Roman"/>
        </w:rPr>
        <w:t>_____________________________________________________________________________________</w:t>
      </w:r>
    </w:p>
    <w:p w14:paraId="0B39380A"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2D27862A"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6052CB61" w14:textId="77777777" w:rsidR="001B24C6" w:rsidRPr="001B24C6" w:rsidRDefault="001B24C6" w:rsidP="001B24C6">
      <w:pPr>
        <w:numPr>
          <w:ilvl w:val="0"/>
          <w:numId w:val="11"/>
        </w:numPr>
        <w:spacing w:after="0" w:line="360" w:lineRule="auto"/>
        <w:contextualSpacing/>
        <w:rPr>
          <w:rFonts w:ascii="Calibri" w:eastAsia="Calibri" w:hAnsi="Calibri" w:cs="Times New Roman"/>
        </w:rPr>
      </w:pPr>
      <w:r w:rsidRPr="001B24C6">
        <w:rPr>
          <w:rFonts w:ascii="Calibri" w:eastAsia="Calibri" w:hAnsi="Calibri" w:cs="Times New Roman"/>
        </w:rPr>
        <w:t>_____________________________________________________________________________________</w:t>
      </w:r>
    </w:p>
    <w:p w14:paraId="63512513"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3B0825C4"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429D9E34" w14:textId="77777777" w:rsidR="001B24C6" w:rsidRPr="001B24C6" w:rsidRDefault="001B24C6" w:rsidP="001B24C6">
      <w:pPr>
        <w:numPr>
          <w:ilvl w:val="0"/>
          <w:numId w:val="11"/>
        </w:numPr>
        <w:spacing w:after="0" w:line="360" w:lineRule="auto"/>
        <w:contextualSpacing/>
        <w:rPr>
          <w:rFonts w:ascii="Calibri" w:eastAsia="Calibri" w:hAnsi="Calibri" w:cs="Times New Roman"/>
        </w:rPr>
      </w:pPr>
      <w:r w:rsidRPr="001B24C6">
        <w:rPr>
          <w:rFonts w:ascii="Calibri" w:eastAsia="Calibri" w:hAnsi="Calibri" w:cs="Times New Roman"/>
          <w:noProof/>
          <w:lang w:eastAsia="pt-BR"/>
        </w:rPr>
        <mc:AlternateContent>
          <mc:Choice Requires="wps">
            <w:drawing>
              <wp:anchor distT="0" distB="0" distL="114300" distR="114300" simplePos="0" relativeHeight="251659264" behindDoc="0" locked="0" layoutInCell="1" allowOverlap="1" wp14:anchorId="02801442" wp14:editId="0695EB57">
                <wp:simplePos x="0" y="0"/>
                <wp:positionH relativeFrom="margin">
                  <wp:posOffset>5830887</wp:posOffset>
                </wp:positionH>
                <wp:positionV relativeFrom="paragraph">
                  <wp:posOffset>187008</wp:posOffset>
                </wp:positionV>
                <wp:extent cx="1247775" cy="264160"/>
                <wp:effectExtent l="0" t="3492" r="25082" b="25083"/>
                <wp:wrapNone/>
                <wp:docPr id="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47775" cy="264160"/>
                        </a:xfrm>
                        <a:prstGeom prst="rect">
                          <a:avLst/>
                        </a:prstGeom>
                        <a:solidFill>
                          <a:srgbClr val="FFFFFF"/>
                        </a:solidFill>
                        <a:ln w="9525">
                          <a:solidFill>
                            <a:srgbClr val="000000"/>
                          </a:solidFill>
                          <a:miter lim="800000"/>
                          <a:headEnd/>
                          <a:tailEnd/>
                        </a:ln>
                      </wps:spPr>
                      <wps:txbx>
                        <w:txbxContent>
                          <w:p w14:paraId="05A733EC" w14:textId="77777777" w:rsidR="001B24C6" w:rsidRPr="00204ECE" w:rsidRDefault="001B24C6" w:rsidP="001B24C6">
                            <w:pPr>
                              <w:rPr>
                                <w:rFonts w:ascii="Arial Rounded MT Bold" w:hAnsi="Arial Rounded MT Bold"/>
                                <w:sz w:val="20"/>
                              </w:rPr>
                            </w:pPr>
                            <w:r w:rsidRPr="00204ECE">
                              <w:rPr>
                                <w:rFonts w:ascii="Arial Rounded MT Bold" w:hAnsi="Arial Rounded MT Bold"/>
                                <w:sz w:val="20"/>
                              </w:rPr>
                              <w:t>P</w:t>
                            </w:r>
                            <w:r>
                              <w:rPr>
                                <w:rFonts w:ascii="Arial Rounded MT Bold" w:hAnsi="Arial Rounded MT Bold"/>
                                <w:sz w:val="20"/>
                              </w:rPr>
                              <w:t xml:space="preserve">ROVA N. </w:t>
                            </w:r>
                            <w:r w:rsidRPr="00D470B6">
                              <w:rPr>
                                <w:rFonts w:ascii="Arial Rounded MT Bold" w:hAnsi="Arial Rounded MT Bold"/>
                                <w:color w:val="FF0000"/>
                                <w:sz w:val="20"/>
                              </w:rPr>
                              <w:t>8</w:t>
                            </w:r>
                            <w:r>
                              <w:rPr>
                                <w:rFonts w:ascii="Arial Rounded MT Bold" w:hAnsi="Arial Rounded MT Bold"/>
                                <w:color w:val="FF0000"/>
                                <w:sz w:val="20"/>
                              </w:rPr>
                              <w:t>5</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459.1pt;margin-top:14.75pt;width:98.25pt;height:20.8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">
                <v:textbox style="layout-flow:vertical;mso-layout-flow-alt:bottom-to-top">
                  <w:txbxContent>
                    <w:p w14:paraId="05A733EC" w14:textId="77777777" w:rsidR="001B24C6" w:rsidRPr="00204ECE" w:rsidRDefault="001B24C6" w:rsidP="001B24C6">
                      <w:pPr>
                        <w:rPr>
                          <w:rFonts w:ascii="Arial Rounded MT Bold" w:hAnsi="Arial Rounded MT Bold"/>
                          <w:sz w:val="20"/>
                        </w:rPr>
                      </w:pPr>
                      <w:r w:rsidRPr="00204ECE">
                        <w:rPr>
                          <w:rFonts w:ascii="Arial Rounded MT Bold" w:hAnsi="Arial Rounded MT Bold"/>
                          <w:sz w:val="20"/>
                        </w:rPr>
                        <w:t>P</w:t>
                      </w:r>
                      <w:r>
                        <w:rPr>
                          <w:rFonts w:ascii="Arial Rounded MT Bold" w:hAnsi="Arial Rounded MT Bold"/>
                          <w:sz w:val="20"/>
                        </w:rPr>
                        <w:t xml:space="preserve">ROVA N. </w:t>
                      </w:r>
                      <w:r w:rsidRPr="00D470B6">
                        <w:rPr>
                          <w:rFonts w:ascii="Arial Rounded MT Bold" w:hAnsi="Arial Rounded MT Bold"/>
                          <w:color w:val="FF0000"/>
                          <w:sz w:val="20"/>
                        </w:rPr>
                        <w:t>8</w:t>
                      </w:r>
                      <w:r>
                        <w:rPr>
                          <w:rFonts w:ascii="Arial Rounded MT Bold" w:hAnsi="Arial Rounded MT Bold"/>
                          <w:color w:val="FF0000"/>
                          <w:sz w:val="20"/>
                        </w:rPr>
                        <w:t>5</w:t>
                      </w:r>
                    </w:p>
                  </w:txbxContent>
                </v:textbox>
                <w10:wrap anchorx="margin"/>
              </v:shape>
            </w:pict>
          </mc:Fallback>
        </mc:AlternateContent>
      </w:r>
      <w:r w:rsidRPr="001B24C6">
        <w:rPr>
          <w:rFonts w:ascii="Calibri" w:eastAsia="Calibri" w:hAnsi="Calibri" w:cs="Times New Roman"/>
        </w:rPr>
        <w:t>_____________________________________________________________________________________</w:t>
      </w:r>
    </w:p>
    <w:p w14:paraId="33CB0E1A" w14:textId="77777777" w:rsidR="001B24C6" w:rsidRPr="001B24C6" w:rsidRDefault="001B24C6" w:rsidP="001B24C6">
      <w:pPr>
        <w:spacing w:after="0" w:line="360" w:lineRule="auto"/>
        <w:ind w:left="360"/>
        <w:rPr>
          <w:rFonts w:ascii="Calibri" w:eastAsia="Calibri" w:hAnsi="Calibri" w:cs="Times New Roman"/>
        </w:rPr>
      </w:pPr>
      <w:r w:rsidRPr="001B24C6">
        <w:rPr>
          <w:rFonts w:ascii="Calibri" w:eastAsia="Calibri" w:hAnsi="Calibri" w:cs="Times New Roman"/>
        </w:rPr>
        <w:t>________________________________________________________________________________________</w:t>
      </w:r>
    </w:p>
    <w:p w14:paraId="0FE8D3CA" w14:textId="77777777" w:rsidR="001B24C6" w:rsidRPr="001B24C6" w:rsidRDefault="001B24C6" w:rsidP="001B24C6">
      <w:pPr>
        <w:spacing w:after="0" w:line="360" w:lineRule="auto"/>
        <w:rPr>
          <w:rFonts w:ascii="Calibri" w:eastAsia="Calibri" w:hAnsi="Calibri" w:cs="Times New Roman"/>
        </w:rPr>
      </w:pPr>
      <w:r w:rsidRPr="001B24C6">
        <w:rPr>
          <w:rFonts w:ascii="Calibri" w:eastAsia="Calibri" w:hAnsi="Calibri" w:cs="Times New Roman"/>
        </w:rPr>
        <w:t xml:space="preserve"> </w:t>
      </w:r>
    </w:p>
    <w:p w14:paraId="7211A5C6" w14:textId="77777777" w:rsidR="001B24C6" w:rsidRPr="001B24C6" w:rsidRDefault="001B24C6" w:rsidP="001B24C6">
      <w:pPr>
        <w:spacing w:after="0" w:line="360" w:lineRule="auto"/>
        <w:rPr>
          <w:rFonts w:ascii="Calibri" w:eastAsia="Calibri" w:hAnsi="Calibri" w:cs="Times New Roman"/>
        </w:rPr>
      </w:pPr>
      <w:r w:rsidRPr="001B24C6">
        <w:rPr>
          <w:rFonts w:ascii="Calibri" w:eastAsia="Calibri" w:hAnsi="Calibri" w:cs="Times New Roman"/>
          <w:noProof/>
          <w:lang w:eastAsia="pt-BR"/>
        </w:rPr>
        <mc:AlternateContent>
          <mc:Choice Requires="wps">
            <w:drawing>
              <wp:anchor distT="0" distB="0" distL="114300" distR="114300" simplePos="0" relativeHeight="251660288" behindDoc="0" locked="0" layoutInCell="1" allowOverlap="1" wp14:anchorId="40722766" wp14:editId="765E46C3">
                <wp:simplePos x="0" y="0"/>
                <wp:positionH relativeFrom="margin">
                  <wp:posOffset>-37465</wp:posOffset>
                </wp:positionH>
                <wp:positionV relativeFrom="paragraph">
                  <wp:posOffset>260350</wp:posOffset>
                </wp:positionV>
                <wp:extent cx="6591300" cy="688340"/>
                <wp:effectExtent l="0" t="0" r="19050" b="16510"/>
                <wp:wrapNone/>
                <wp:docPr id="716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688340"/>
                        </a:xfrm>
                        <a:prstGeom prst="rect">
                          <a:avLst/>
                        </a:prstGeom>
                        <a:solidFill>
                          <a:srgbClr val="FFFFFF"/>
                        </a:solidFill>
                        <a:ln w="9525">
                          <a:solidFill>
                            <a:srgbClr val="000000"/>
                          </a:solidFill>
                          <a:miter lim="800000"/>
                          <a:headEnd/>
                          <a:tailEnd/>
                        </a:ln>
                      </wps:spPr>
                      <wps:txbx>
                        <w:txbxContent>
                          <w:p w14:paraId="7A7F8EC4" w14:textId="77777777" w:rsidR="001B24C6" w:rsidRPr="00A23AE5" w:rsidRDefault="001B24C6" w:rsidP="001B24C6">
                            <w:pPr>
                              <w:rPr>
                                <w:rFonts w:ascii="Arial Rounded MT Bold" w:hAnsi="Arial Rounded MT Bold"/>
                                <w:sz w:val="2"/>
                              </w:rPr>
                            </w:pPr>
                          </w:p>
                          <w:p w14:paraId="0A94F196" w14:textId="77777777" w:rsidR="001B24C6" w:rsidRDefault="001B24C6" w:rsidP="001B24C6">
                            <w:pPr>
                              <w:spacing w:after="240"/>
                              <w:rPr>
                                <w:rFonts w:ascii="Arial Rounded MT Bold" w:hAnsi="Arial Rounded MT Bold"/>
                                <w:sz w:val="20"/>
                              </w:rPr>
                            </w:pPr>
                            <w:r>
                              <w:rPr>
                                <w:rFonts w:ascii="Arial Rounded MT Bold" w:hAnsi="Arial Rounded MT Bold"/>
                                <w:sz w:val="20"/>
                              </w:rPr>
                              <w:t>Nome inteiro (em letra de forma) de quem faz a prova: ________________________________________________</w:t>
                            </w:r>
                          </w:p>
                          <w:p w14:paraId="0F04CF0D" w14:textId="77777777" w:rsidR="001B24C6" w:rsidRPr="00204ECE" w:rsidRDefault="001B24C6" w:rsidP="001B24C6">
                            <w:pPr>
                              <w:spacing w:after="240"/>
                              <w:rPr>
                                <w:rFonts w:ascii="Arial Rounded MT Bold" w:hAnsi="Arial Rounded MT Bold"/>
                                <w:sz w:val="20"/>
                              </w:rPr>
                            </w:pPr>
                            <w:proofErr w:type="spellStart"/>
                            <w:r>
                              <w:rPr>
                                <w:rFonts w:ascii="Arial Rounded MT Bold" w:hAnsi="Arial Rounded MT Bold"/>
                                <w:sz w:val="18"/>
                                <w:szCs w:val="18"/>
                              </w:rPr>
                              <w:t>Frat</w:t>
                            </w:r>
                            <w:proofErr w:type="spellEnd"/>
                            <w:proofErr w:type="gramStart"/>
                            <w:r>
                              <w:rPr>
                                <w:rFonts w:ascii="Arial Rounded MT Bold" w:hAnsi="Arial Rounded MT Bold"/>
                                <w:sz w:val="18"/>
                                <w:szCs w:val="18"/>
                              </w:rPr>
                              <w:t>.:</w:t>
                            </w:r>
                            <w:proofErr w:type="gramEnd"/>
                            <w:r>
                              <w:rPr>
                                <w:rFonts w:ascii="Arial Rounded MT Bold" w:hAnsi="Arial Rounded MT Bold"/>
                                <w:sz w:val="18"/>
                                <w:szCs w:val="18"/>
                              </w:rPr>
                              <w:t xml:space="preserve"> _________________________________</w:t>
                            </w:r>
                            <w:r w:rsidRPr="00575DAF">
                              <w:rPr>
                                <w:rFonts w:ascii="Arial Rounded MT Bold" w:hAnsi="Arial Rounded MT Bold"/>
                                <w:sz w:val="18"/>
                                <w:szCs w:val="18"/>
                              </w:rPr>
                              <w:t>Data da prova</w:t>
                            </w:r>
                            <w:r>
                              <w:rPr>
                                <w:rFonts w:ascii="Arial Rounded MT Bold" w:hAnsi="Arial Rounded MT Bold"/>
                                <w:sz w:val="20"/>
                              </w:rPr>
                              <w:t xml:space="preserve"> __________   </w:t>
                            </w:r>
                            <w:r w:rsidRPr="00575DAF">
                              <w:rPr>
                                <w:rFonts w:ascii="Arial Rounded MT Bold" w:hAnsi="Arial Rounded MT Bold"/>
                                <w:sz w:val="18"/>
                                <w:szCs w:val="18"/>
                              </w:rPr>
                              <w:t>Assinatura</w:t>
                            </w:r>
                            <w:r>
                              <w:rPr>
                                <w:rFonts w:ascii="Arial Rounded MT Bold" w:hAnsi="Arial Rounded MT Bold"/>
                                <w:sz w:val="20"/>
                              </w:rPr>
                              <w:t>: 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2.95pt;margin-top:20.5pt;width:519pt;height:5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">
                <v:textbox>
                  <w:txbxContent>
                    <w:p w14:paraId="7A7F8EC4" w14:textId="77777777" w:rsidR="001B24C6" w:rsidRPr="00A23AE5" w:rsidRDefault="001B24C6" w:rsidP="001B24C6">
                      <w:pPr>
                        <w:rPr>
                          <w:rFonts w:ascii="Arial Rounded MT Bold" w:hAnsi="Arial Rounded MT Bold"/>
                          <w:sz w:val="2"/>
                        </w:rPr>
                      </w:pPr>
                    </w:p>
                    <w:p w14:paraId="0A94F196" w14:textId="77777777" w:rsidR="001B24C6" w:rsidRDefault="001B24C6" w:rsidP="001B24C6">
                      <w:pPr>
                        <w:spacing w:after="240"/>
                        <w:rPr>
                          <w:rFonts w:ascii="Arial Rounded MT Bold" w:hAnsi="Arial Rounded MT Bold"/>
                          <w:sz w:val="20"/>
                        </w:rPr>
                      </w:pPr>
                      <w:r>
                        <w:rPr>
                          <w:rFonts w:ascii="Arial Rounded MT Bold" w:hAnsi="Arial Rounded MT Bold"/>
                          <w:sz w:val="20"/>
                        </w:rPr>
                        <w:t>Nome inteiro (em letra de forma) de quem faz a prova: ________________________________________________</w:t>
                      </w:r>
                    </w:p>
                    <w:p w14:paraId="0F04CF0D" w14:textId="77777777" w:rsidR="001B24C6" w:rsidRPr="00204ECE" w:rsidRDefault="001B24C6" w:rsidP="001B24C6">
                      <w:pPr>
                        <w:spacing w:after="240"/>
                        <w:rPr>
                          <w:rFonts w:ascii="Arial Rounded MT Bold" w:hAnsi="Arial Rounded MT Bold"/>
                          <w:sz w:val="20"/>
                        </w:rPr>
                      </w:pPr>
                      <w:proofErr w:type="spellStart"/>
                      <w:r>
                        <w:rPr>
                          <w:rFonts w:ascii="Arial Rounded MT Bold" w:hAnsi="Arial Rounded MT Bold"/>
                          <w:sz w:val="18"/>
                          <w:szCs w:val="18"/>
                        </w:rPr>
                        <w:t>Frat</w:t>
                      </w:r>
                      <w:proofErr w:type="spellEnd"/>
                      <w:proofErr w:type="gramStart"/>
                      <w:r>
                        <w:rPr>
                          <w:rFonts w:ascii="Arial Rounded MT Bold" w:hAnsi="Arial Rounded MT Bold"/>
                          <w:sz w:val="18"/>
                          <w:szCs w:val="18"/>
                        </w:rPr>
                        <w:t>.:</w:t>
                      </w:r>
                      <w:proofErr w:type="gramEnd"/>
                      <w:r>
                        <w:rPr>
                          <w:rFonts w:ascii="Arial Rounded MT Bold" w:hAnsi="Arial Rounded MT Bold"/>
                          <w:sz w:val="18"/>
                          <w:szCs w:val="18"/>
                        </w:rPr>
                        <w:t xml:space="preserve"> _________________________________</w:t>
                      </w:r>
                      <w:r w:rsidRPr="00575DAF">
                        <w:rPr>
                          <w:rFonts w:ascii="Arial Rounded MT Bold" w:hAnsi="Arial Rounded MT Bold"/>
                          <w:sz w:val="18"/>
                          <w:szCs w:val="18"/>
                        </w:rPr>
                        <w:t>Data da prova</w:t>
                      </w:r>
                      <w:r>
                        <w:rPr>
                          <w:rFonts w:ascii="Arial Rounded MT Bold" w:hAnsi="Arial Rounded MT Bold"/>
                          <w:sz w:val="20"/>
                        </w:rPr>
                        <w:t xml:space="preserve"> __________   </w:t>
                      </w:r>
                      <w:r w:rsidRPr="00575DAF">
                        <w:rPr>
                          <w:rFonts w:ascii="Arial Rounded MT Bold" w:hAnsi="Arial Rounded MT Bold"/>
                          <w:sz w:val="18"/>
                          <w:szCs w:val="18"/>
                        </w:rPr>
                        <w:t>Assinatura</w:t>
                      </w:r>
                      <w:r>
                        <w:rPr>
                          <w:rFonts w:ascii="Arial Rounded MT Bold" w:hAnsi="Arial Rounded MT Bold"/>
                          <w:sz w:val="20"/>
                        </w:rPr>
                        <w:t>: _______________________________</w:t>
                      </w:r>
                    </w:p>
                  </w:txbxContent>
                </v:textbox>
                <w10:wrap anchorx="margin"/>
              </v:shape>
            </w:pict>
          </mc:Fallback>
        </mc:AlternateContent>
      </w:r>
    </w:p>
    <w:p w14:paraId="2A11A261" w14:textId="77777777" w:rsidR="001B24C6" w:rsidRPr="001B24C6" w:rsidRDefault="001B24C6" w:rsidP="001B24C6">
      <w:pPr>
        <w:spacing w:after="0" w:line="360" w:lineRule="auto"/>
        <w:ind w:left="360"/>
        <w:rPr>
          <w:rFonts w:ascii="Calibri" w:eastAsia="Calibri" w:hAnsi="Calibri" w:cs="Times New Roman"/>
        </w:rPr>
      </w:pPr>
    </w:p>
    <w:p w14:paraId="018F2A0D" w14:textId="77777777" w:rsidR="001B24C6" w:rsidRPr="001B24C6" w:rsidRDefault="001B24C6" w:rsidP="001B24C6">
      <w:pPr>
        <w:spacing w:after="0" w:line="360" w:lineRule="auto"/>
        <w:ind w:left="360"/>
        <w:rPr>
          <w:rFonts w:ascii="Calibri" w:eastAsia="Calibri" w:hAnsi="Calibri" w:cs="Times New Roman"/>
        </w:rPr>
      </w:pPr>
    </w:p>
    <w:p w14:paraId="6C4CDAC9" w14:textId="77777777" w:rsidR="001B24C6" w:rsidRPr="001B24C6" w:rsidRDefault="001B24C6" w:rsidP="001B24C6">
      <w:pPr>
        <w:spacing w:after="0" w:line="360" w:lineRule="auto"/>
        <w:ind w:left="360"/>
        <w:rPr>
          <w:rFonts w:ascii="Calibri" w:eastAsia="Calibri" w:hAnsi="Calibri" w:cs="Times New Roman"/>
        </w:rPr>
      </w:pPr>
    </w:p>
    <w:p w14:paraId="0A8CC04C" w14:textId="0F06D3B2" w:rsidR="00124FC9" w:rsidRPr="001B24C6" w:rsidRDefault="00124FC9" w:rsidP="001B24C6"/>
    <w:sectPr w:rsidR="00124FC9" w:rsidRPr="001B24C6" w:rsidSect="00D82CC5">
      <w:footerReference w:type="default" r:id="rId10"/>
      <w:type w:val="continuous"/>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470B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70BAF" w16cid:durableId="1FF150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85655" w14:textId="77777777" w:rsidR="00A43520" w:rsidRDefault="00A43520" w:rsidP="007843E8">
      <w:pPr>
        <w:spacing w:after="0" w:line="240" w:lineRule="auto"/>
      </w:pPr>
      <w:r>
        <w:separator/>
      </w:r>
    </w:p>
  </w:endnote>
  <w:endnote w:type="continuationSeparator" w:id="0">
    <w:p w14:paraId="2DD47839" w14:textId="77777777" w:rsidR="00A43520" w:rsidRDefault="00A43520" w:rsidP="0078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6D4E" w14:textId="165B97B6" w:rsidR="00BF4E9A" w:rsidRDefault="001B24C6" w:rsidP="007843E8">
    <w:pPr>
      <w:pStyle w:val="Rodap"/>
      <w:jc w:val="center"/>
    </w:pPr>
    <w:sdt>
      <w:sdtPr>
        <w:id w:val="1617255278"/>
        <w:docPartObj>
          <w:docPartGallery w:val="Page Numbers (Bottom of Page)"/>
          <w:docPartUnique/>
        </w:docPartObj>
      </w:sdtPr>
      <w:sdtEndPr/>
      <w:sdtContent>
        <w:r w:rsidR="00BF4E9A">
          <w:fldChar w:fldCharType="begin"/>
        </w:r>
        <w:r w:rsidR="00BF4E9A">
          <w:instrText>PAGE   \* MERGEFORMAT</w:instrText>
        </w:r>
        <w:r w:rsidR="00BF4E9A">
          <w:fldChar w:fldCharType="separate"/>
        </w:r>
        <w:r>
          <w:rPr>
            <w:noProof/>
          </w:rPr>
          <w:t>1</w:t>
        </w:r>
        <w:r w:rsidR="00BF4E9A">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5CF9E" w14:textId="77777777" w:rsidR="00A43520" w:rsidRDefault="00A43520" w:rsidP="007843E8">
      <w:pPr>
        <w:spacing w:after="0" w:line="240" w:lineRule="auto"/>
      </w:pPr>
      <w:r>
        <w:separator/>
      </w:r>
    </w:p>
  </w:footnote>
  <w:footnote w:type="continuationSeparator" w:id="0">
    <w:p w14:paraId="4AAB65A0" w14:textId="77777777" w:rsidR="00A43520" w:rsidRDefault="00A43520" w:rsidP="00784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0C2"/>
    <w:multiLevelType w:val="hybridMultilevel"/>
    <w:tmpl w:val="AC1898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395CD0"/>
    <w:multiLevelType w:val="hybridMultilevel"/>
    <w:tmpl w:val="0074B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7B3ACA"/>
    <w:multiLevelType w:val="hybridMultilevel"/>
    <w:tmpl w:val="54DE29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DF6E13"/>
    <w:multiLevelType w:val="hybridMultilevel"/>
    <w:tmpl w:val="3E186C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8A425C"/>
    <w:multiLevelType w:val="hybridMultilevel"/>
    <w:tmpl w:val="1234BAD2"/>
    <w:lvl w:ilvl="0" w:tplc="8384D326">
      <w:start w:val="1"/>
      <w:numFmt w:val="bullet"/>
      <w:lvlText w:val="•"/>
      <w:lvlJc w:val="left"/>
      <w:pPr>
        <w:tabs>
          <w:tab w:val="num" w:pos="720"/>
        </w:tabs>
        <w:ind w:left="720" w:hanging="360"/>
      </w:pPr>
      <w:rPr>
        <w:rFonts w:ascii="Arial" w:hAnsi="Arial" w:hint="default"/>
      </w:rPr>
    </w:lvl>
    <w:lvl w:ilvl="1" w:tplc="F5A41E60" w:tentative="1">
      <w:start w:val="1"/>
      <w:numFmt w:val="bullet"/>
      <w:lvlText w:val="•"/>
      <w:lvlJc w:val="left"/>
      <w:pPr>
        <w:tabs>
          <w:tab w:val="num" w:pos="1440"/>
        </w:tabs>
        <w:ind w:left="1440" w:hanging="360"/>
      </w:pPr>
      <w:rPr>
        <w:rFonts w:ascii="Arial" w:hAnsi="Arial" w:hint="default"/>
      </w:rPr>
    </w:lvl>
    <w:lvl w:ilvl="2" w:tplc="A69C2892" w:tentative="1">
      <w:start w:val="1"/>
      <w:numFmt w:val="bullet"/>
      <w:lvlText w:val="•"/>
      <w:lvlJc w:val="left"/>
      <w:pPr>
        <w:tabs>
          <w:tab w:val="num" w:pos="2160"/>
        </w:tabs>
        <w:ind w:left="2160" w:hanging="360"/>
      </w:pPr>
      <w:rPr>
        <w:rFonts w:ascii="Arial" w:hAnsi="Arial" w:hint="default"/>
      </w:rPr>
    </w:lvl>
    <w:lvl w:ilvl="3" w:tplc="BB043EEE" w:tentative="1">
      <w:start w:val="1"/>
      <w:numFmt w:val="bullet"/>
      <w:lvlText w:val="•"/>
      <w:lvlJc w:val="left"/>
      <w:pPr>
        <w:tabs>
          <w:tab w:val="num" w:pos="2880"/>
        </w:tabs>
        <w:ind w:left="2880" w:hanging="360"/>
      </w:pPr>
      <w:rPr>
        <w:rFonts w:ascii="Arial" w:hAnsi="Arial" w:hint="default"/>
      </w:rPr>
    </w:lvl>
    <w:lvl w:ilvl="4" w:tplc="833ACDCC" w:tentative="1">
      <w:start w:val="1"/>
      <w:numFmt w:val="bullet"/>
      <w:lvlText w:val="•"/>
      <w:lvlJc w:val="left"/>
      <w:pPr>
        <w:tabs>
          <w:tab w:val="num" w:pos="3600"/>
        </w:tabs>
        <w:ind w:left="3600" w:hanging="360"/>
      </w:pPr>
      <w:rPr>
        <w:rFonts w:ascii="Arial" w:hAnsi="Arial" w:hint="default"/>
      </w:rPr>
    </w:lvl>
    <w:lvl w:ilvl="5" w:tplc="85DA86A4" w:tentative="1">
      <w:start w:val="1"/>
      <w:numFmt w:val="bullet"/>
      <w:lvlText w:val="•"/>
      <w:lvlJc w:val="left"/>
      <w:pPr>
        <w:tabs>
          <w:tab w:val="num" w:pos="4320"/>
        </w:tabs>
        <w:ind w:left="4320" w:hanging="360"/>
      </w:pPr>
      <w:rPr>
        <w:rFonts w:ascii="Arial" w:hAnsi="Arial" w:hint="default"/>
      </w:rPr>
    </w:lvl>
    <w:lvl w:ilvl="6" w:tplc="A74A3700" w:tentative="1">
      <w:start w:val="1"/>
      <w:numFmt w:val="bullet"/>
      <w:lvlText w:val="•"/>
      <w:lvlJc w:val="left"/>
      <w:pPr>
        <w:tabs>
          <w:tab w:val="num" w:pos="5040"/>
        </w:tabs>
        <w:ind w:left="5040" w:hanging="360"/>
      </w:pPr>
      <w:rPr>
        <w:rFonts w:ascii="Arial" w:hAnsi="Arial" w:hint="default"/>
      </w:rPr>
    </w:lvl>
    <w:lvl w:ilvl="7" w:tplc="42BA6CBC" w:tentative="1">
      <w:start w:val="1"/>
      <w:numFmt w:val="bullet"/>
      <w:lvlText w:val="•"/>
      <w:lvlJc w:val="left"/>
      <w:pPr>
        <w:tabs>
          <w:tab w:val="num" w:pos="5760"/>
        </w:tabs>
        <w:ind w:left="5760" w:hanging="360"/>
      </w:pPr>
      <w:rPr>
        <w:rFonts w:ascii="Arial" w:hAnsi="Arial" w:hint="default"/>
      </w:rPr>
    </w:lvl>
    <w:lvl w:ilvl="8" w:tplc="D21866F8" w:tentative="1">
      <w:start w:val="1"/>
      <w:numFmt w:val="bullet"/>
      <w:lvlText w:val="•"/>
      <w:lvlJc w:val="left"/>
      <w:pPr>
        <w:tabs>
          <w:tab w:val="num" w:pos="6480"/>
        </w:tabs>
        <w:ind w:left="6480" w:hanging="360"/>
      </w:pPr>
      <w:rPr>
        <w:rFonts w:ascii="Arial" w:hAnsi="Arial" w:hint="default"/>
      </w:rPr>
    </w:lvl>
  </w:abstractNum>
  <w:abstractNum w:abstractNumId="5">
    <w:nsid w:val="1DE339E9"/>
    <w:multiLevelType w:val="hybridMultilevel"/>
    <w:tmpl w:val="6B529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493A0D"/>
    <w:multiLevelType w:val="hybridMultilevel"/>
    <w:tmpl w:val="8AE267C0"/>
    <w:lvl w:ilvl="0" w:tplc="94E8233A">
      <w:start w:val="1"/>
      <w:numFmt w:val="bullet"/>
      <w:lvlText w:val="•"/>
      <w:lvlJc w:val="left"/>
      <w:pPr>
        <w:tabs>
          <w:tab w:val="num" w:pos="720"/>
        </w:tabs>
        <w:ind w:left="720" w:hanging="360"/>
      </w:pPr>
      <w:rPr>
        <w:rFonts w:ascii="Arial" w:hAnsi="Arial" w:hint="default"/>
      </w:rPr>
    </w:lvl>
    <w:lvl w:ilvl="1" w:tplc="AF94360E" w:tentative="1">
      <w:start w:val="1"/>
      <w:numFmt w:val="bullet"/>
      <w:lvlText w:val="•"/>
      <w:lvlJc w:val="left"/>
      <w:pPr>
        <w:tabs>
          <w:tab w:val="num" w:pos="1440"/>
        </w:tabs>
        <w:ind w:left="1440" w:hanging="360"/>
      </w:pPr>
      <w:rPr>
        <w:rFonts w:ascii="Arial" w:hAnsi="Arial" w:hint="default"/>
      </w:rPr>
    </w:lvl>
    <w:lvl w:ilvl="2" w:tplc="3DA66222" w:tentative="1">
      <w:start w:val="1"/>
      <w:numFmt w:val="bullet"/>
      <w:lvlText w:val="•"/>
      <w:lvlJc w:val="left"/>
      <w:pPr>
        <w:tabs>
          <w:tab w:val="num" w:pos="2160"/>
        </w:tabs>
        <w:ind w:left="2160" w:hanging="360"/>
      </w:pPr>
      <w:rPr>
        <w:rFonts w:ascii="Arial" w:hAnsi="Arial" w:hint="default"/>
      </w:rPr>
    </w:lvl>
    <w:lvl w:ilvl="3" w:tplc="2FDE9DA4" w:tentative="1">
      <w:start w:val="1"/>
      <w:numFmt w:val="bullet"/>
      <w:lvlText w:val="•"/>
      <w:lvlJc w:val="left"/>
      <w:pPr>
        <w:tabs>
          <w:tab w:val="num" w:pos="2880"/>
        </w:tabs>
        <w:ind w:left="2880" w:hanging="360"/>
      </w:pPr>
      <w:rPr>
        <w:rFonts w:ascii="Arial" w:hAnsi="Arial" w:hint="default"/>
      </w:rPr>
    </w:lvl>
    <w:lvl w:ilvl="4" w:tplc="109A43E2" w:tentative="1">
      <w:start w:val="1"/>
      <w:numFmt w:val="bullet"/>
      <w:lvlText w:val="•"/>
      <w:lvlJc w:val="left"/>
      <w:pPr>
        <w:tabs>
          <w:tab w:val="num" w:pos="3600"/>
        </w:tabs>
        <w:ind w:left="3600" w:hanging="360"/>
      </w:pPr>
      <w:rPr>
        <w:rFonts w:ascii="Arial" w:hAnsi="Arial" w:hint="default"/>
      </w:rPr>
    </w:lvl>
    <w:lvl w:ilvl="5" w:tplc="BC5A3EA8" w:tentative="1">
      <w:start w:val="1"/>
      <w:numFmt w:val="bullet"/>
      <w:lvlText w:val="•"/>
      <w:lvlJc w:val="left"/>
      <w:pPr>
        <w:tabs>
          <w:tab w:val="num" w:pos="4320"/>
        </w:tabs>
        <w:ind w:left="4320" w:hanging="360"/>
      </w:pPr>
      <w:rPr>
        <w:rFonts w:ascii="Arial" w:hAnsi="Arial" w:hint="default"/>
      </w:rPr>
    </w:lvl>
    <w:lvl w:ilvl="6" w:tplc="1A12925A" w:tentative="1">
      <w:start w:val="1"/>
      <w:numFmt w:val="bullet"/>
      <w:lvlText w:val="•"/>
      <w:lvlJc w:val="left"/>
      <w:pPr>
        <w:tabs>
          <w:tab w:val="num" w:pos="5040"/>
        </w:tabs>
        <w:ind w:left="5040" w:hanging="360"/>
      </w:pPr>
      <w:rPr>
        <w:rFonts w:ascii="Arial" w:hAnsi="Arial" w:hint="default"/>
      </w:rPr>
    </w:lvl>
    <w:lvl w:ilvl="7" w:tplc="FDFE94EA" w:tentative="1">
      <w:start w:val="1"/>
      <w:numFmt w:val="bullet"/>
      <w:lvlText w:val="•"/>
      <w:lvlJc w:val="left"/>
      <w:pPr>
        <w:tabs>
          <w:tab w:val="num" w:pos="5760"/>
        </w:tabs>
        <w:ind w:left="5760" w:hanging="360"/>
      </w:pPr>
      <w:rPr>
        <w:rFonts w:ascii="Arial" w:hAnsi="Arial" w:hint="default"/>
      </w:rPr>
    </w:lvl>
    <w:lvl w:ilvl="8" w:tplc="4664C832" w:tentative="1">
      <w:start w:val="1"/>
      <w:numFmt w:val="bullet"/>
      <w:lvlText w:val="•"/>
      <w:lvlJc w:val="left"/>
      <w:pPr>
        <w:tabs>
          <w:tab w:val="num" w:pos="6480"/>
        </w:tabs>
        <w:ind w:left="6480" w:hanging="360"/>
      </w:pPr>
      <w:rPr>
        <w:rFonts w:ascii="Arial" w:hAnsi="Arial" w:hint="default"/>
      </w:rPr>
    </w:lvl>
  </w:abstractNum>
  <w:abstractNum w:abstractNumId="7">
    <w:nsid w:val="2D0319C6"/>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4E24DB"/>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524E7A"/>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33D687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87079A"/>
    <w:multiLevelType w:val="hybridMultilevel"/>
    <w:tmpl w:val="F64C6BDA"/>
    <w:lvl w:ilvl="0" w:tplc="0416000F">
      <w:start w:val="1"/>
      <w:numFmt w:val="decimal"/>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2">
    <w:nsid w:val="3A494FA3"/>
    <w:multiLevelType w:val="hybridMultilevel"/>
    <w:tmpl w:val="44C81B3A"/>
    <w:lvl w:ilvl="0" w:tplc="064C08DC">
      <w:numFmt w:val="bullet"/>
      <w:lvlText w:val=""/>
      <w:lvlJc w:val="left"/>
      <w:pPr>
        <w:ind w:left="720" w:hanging="360"/>
      </w:pPr>
      <w:rPr>
        <w:rFonts w:ascii="Symbol" w:eastAsiaTheme="minorHAnsi"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FD3631"/>
    <w:multiLevelType w:val="hybridMultilevel"/>
    <w:tmpl w:val="8CC4D0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BB3F0D"/>
    <w:multiLevelType w:val="hybridMultilevel"/>
    <w:tmpl w:val="63622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9F7C74"/>
    <w:multiLevelType w:val="hybridMultilevel"/>
    <w:tmpl w:val="0A26C0FC"/>
    <w:lvl w:ilvl="0" w:tplc="2BA49174">
      <w:start w:val="1"/>
      <w:numFmt w:val="decimal"/>
      <w:lvlText w:val="%1."/>
      <w:lvlJc w:val="left"/>
      <w:pPr>
        <w:ind w:left="720" w:hanging="360"/>
      </w:pPr>
      <w:rPr>
        <w:rFonts w:ascii="Tahoma" w:eastAsiaTheme="minorHAnsi" w:hAnsi="Tahoma" w:cs="Tahom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F6294D"/>
    <w:multiLevelType w:val="hybridMultilevel"/>
    <w:tmpl w:val="206AD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B825D1"/>
    <w:multiLevelType w:val="hybridMultilevel"/>
    <w:tmpl w:val="0E508A8E"/>
    <w:lvl w:ilvl="0" w:tplc="0416000F">
      <w:start w:val="1"/>
      <w:numFmt w:val="decimal"/>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8">
    <w:nsid w:val="53AF28B2"/>
    <w:multiLevelType w:val="hybridMultilevel"/>
    <w:tmpl w:val="6F128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9A31D2"/>
    <w:multiLevelType w:val="hybridMultilevel"/>
    <w:tmpl w:val="206639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815A2C"/>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C6602C"/>
    <w:multiLevelType w:val="hybridMultilevel"/>
    <w:tmpl w:val="5BF656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0B94A4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2F0440F"/>
    <w:multiLevelType w:val="multilevel"/>
    <w:tmpl w:val="69CA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6"/>
  </w:num>
  <w:num w:numId="3">
    <w:abstractNumId w:val="18"/>
  </w:num>
  <w:num w:numId="4">
    <w:abstractNumId w:val="8"/>
  </w:num>
  <w:num w:numId="5">
    <w:abstractNumId w:val="15"/>
  </w:num>
  <w:num w:numId="6">
    <w:abstractNumId w:val="7"/>
  </w:num>
  <w:num w:numId="7">
    <w:abstractNumId w:val="10"/>
  </w:num>
  <w:num w:numId="8">
    <w:abstractNumId w:val="12"/>
  </w:num>
  <w:num w:numId="9">
    <w:abstractNumId w:val="11"/>
  </w:num>
  <w:num w:numId="10">
    <w:abstractNumId w:val="1"/>
  </w:num>
  <w:num w:numId="11">
    <w:abstractNumId w:val="9"/>
  </w:num>
  <w:num w:numId="12">
    <w:abstractNumId w:val="0"/>
  </w:num>
  <w:num w:numId="13">
    <w:abstractNumId w:val="3"/>
  </w:num>
  <w:num w:numId="14">
    <w:abstractNumId w:val="5"/>
  </w:num>
  <w:num w:numId="15">
    <w:abstractNumId w:val="19"/>
  </w:num>
  <w:num w:numId="16">
    <w:abstractNumId w:val="2"/>
  </w:num>
  <w:num w:numId="17">
    <w:abstractNumId w:val="14"/>
  </w:num>
  <w:num w:numId="18">
    <w:abstractNumId w:val="4"/>
  </w:num>
  <w:num w:numId="19">
    <w:abstractNumId w:val="6"/>
  </w:num>
  <w:num w:numId="20">
    <w:abstractNumId w:val="23"/>
  </w:num>
  <w:num w:numId="21">
    <w:abstractNumId w:val="21"/>
  </w:num>
  <w:num w:numId="22">
    <w:abstractNumId w:val="17"/>
  </w:num>
  <w:num w:numId="23">
    <w:abstractNumId w:val="22"/>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pietro Carraro">
    <w15:presenceInfo w15:providerId="None" w15:userId="Gianpietro Carr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hyphenationZone w:val="425"/>
  <w:characterSpacingControl w:val="doNotCompress"/>
  <w:hdrShapeDefaults>
    <o:shapedefaults v:ext="edit" spidmax="2049">
      <o:colormru v:ext="edit" colors="#cff,white,#ffff8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7B"/>
    <w:rsid w:val="00005699"/>
    <w:rsid w:val="00010EA7"/>
    <w:rsid w:val="00015DC6"/>
    <w:rsid w:val="00022579"/>
    <w:rsid w:val="000241D5"/>
    <w:rsid w:val="00035080"/>
    <w:rsid w:val="00036B4A"/>
    <w:rsid w:val="00044072"/>
    <w:rsid w:val="00052676"/>
    <w:rsid w:val="0005355A"/>
    <w:rsid w:val="00060177"/>
    <w:rsid w:val="0006354D"/>
    <w:rsid w:val="00072D0B"/>
    <w:rsid w:val="0007361C"/>
    <w:rsid w:val="00076AC5"/>
    <w:rsid w:val="00077BDC"/>
    <w:rsid w:val="00085099"/>
    <w:rsid w:val="00090523"/>
    <w:rsid w:val="00091E91"/>
    <w:rsid w:val="000A20CD"/>
    <w:rsid w:val="000A6139"/>
    <w:rsid w:val="000B3655"/>
    <w:rsid w:val="000B4D8F"/>
    <w:rsid w:val="000C3B9D"/>
    <w:rsid w:val="000C4596"/>
    <w:rsid w:val="000D0D2B"/>
    <w:rsid w:val="000E1069"/>
    <w:rsid w:val="000E4666"/>
    <w:rsid w:val="000E4AFD"/>
    <w:rsid w:val="000E4E5B"/>
    <w:rsid w:val="000F6E6F"/>
    <w:rsid w:val="00121B13"/>
    <w:rsid w:val="00122148"/>
    <w:rsid w:val="00124FC9"/>
    <w:rsid w:val="001427BE"/>
    <w:rsid w:val="0014771F"/>
    <w:rsid w:val="00150338"/>
    <w:rsid w:val="00161669"/>
    <w:rsid w:val="00165BD9"/>
    <w:rsid w:val="00172427"/>
    <w:rsid w:val="0018431E"/>
    <w:rsid w:val="001855AB"/>
    <w:rsid w:val="00185C8B"/>
    <w:rsid w:val="001A3744"/>
    <w:rsid w:val="001A62D9"/>
    <w:rsid w:val="001B24C6"/>
    <w:rsid w:val="001D1AB8"/>
    <w:rsid w:val="001D7B9A"/>
    <w:rsid w:val="001E0339"/>
    <w:rsid w:val="001F4CD7"/>
    <w:rsid w:val="002012EC"/>
    <w:rsid w:val="0020265A"/>
    <w:rsid w:val="00203D9A"/>
    <w:rsid w:val="002049EA"/>
    <w:rsid w:val="0020595B"/>
    <w:rsid w:val="00210EEE"/>
    <w:rsid w:val="00211043"/>
    <w:rsid w:val="0022324B"/>
    <w:rsid w:val="0022709F"/>
    <w:rsid w:val="00241E59"/>
    <w:rsid w:val="00244AE0"/>
    <w:rsid w:val="002557C0"/>
    <w:rsid w:val="002623AB"/>
    <w:rsid w:val="00264C06"/>
    <w:rsid w:val="002747E9"/>
    <w:rsid w:val="00275CDA"/>
    <w:rsid w:val="00276DFA"/>
    <w:rsid w:val="00277ADC"/>
    <w:rsid w:val="00284E75"/>
    <w:rsid w:val="002912E4"/>
    <w:rsid w:val="00294013"/>
    <w:rsid w:val="00295298"/>
    <w:rsid w:val="002A778C"/>
    <w:rsid w:val="002B7E6E"/>
    <w:rsid w:val="002D2330"/>
    <w:rsid w:val="002D58DC"/>
    <w:rsid w:val="002F4245"/>
    <w:rsid w:val="00303B77"/>
    <w:rsid w:val="00304F5F"/>
    <w:rsid w:val="0031003C"/>
    <w:rsid w:val="00312D91"/>
    <w:rsid w:val="00316FF8"/>
    <w:rsid w:val="0032642C"/>
    <w:rsid w:val="0033374E"/>
    <w:rsid w:val="003658A4"/>
    <w:rsid w:val="003722CB"/>
    <w:rsid w:val="00376E12"/>
    <w:rsid w:val="0038211B"/>
    <w:rsid w:val="003851BB"/>
    <w:rsid w:val="0039457B"/>
    <w:rsid w:val="003A220B"/>
    <w:rsid w:val="003A3BA9"/>
    <w:rsid w:val="003A5F36"/>
    <w:rsid w:val="003B793C"/>
    <w:rsid w:val="003C6FAF"/>
    <w:rsid w:val="003D1E8F"/>
    <w:rsid w:val="003E304D"/>
    <w:rsid w:val="003E5E56"/>
    <w:rsid w:val="003E6BB8"/>
    <w:rsid w:val="004063A0"/>
    <w:rsid w:val="00411D3C"/>
    <w:rsid w:val="00411E3D"/>
    <w:rsid w:val="00413B8A"/>
    <w:rsid w:val="004149CC"/>
    <w:rsid w:val="00415CB7"/>
    <w:rsid w:val="00450516"/>
    <w:rsid w:val="00454202"/>
    <w:rsid w:val="00470B1F"/>
    <w:rsid w:val="0048104B"/>
    <w:rsid w:val="004812A1"/>
    <w:rsid w:val="0049764A"/>
    <w:rsid w:val="004A2727"/>
    <w:rsid w:val="004A27E1"/>
    <w:rsid w:val="004C570A"/>
    <w:rsid w:val="004D5198"/>
    <w:rsid w:val="004D6ED6"/>
    <w:rsid w:val="004E177B"/>
    <w:rsid w:val="004E2F64"/>
    <w:rsid w:val="004E6F31"/>
    <w:rsid w:val="004F4E8D"/>
    <w:rsid w:val="00505762"/>
    <w:rsid w:val="0051069A"/>
    <w:rsid w:val="00510ED7"/>
    <w:rsid w:val="00513C81"/>
    <w:rsid w:val="00514534"/>
    <w:rsid w:val="00522394"/>
    <w:rsid w:val="00541FF1"/>
    <w:rsid w:val="00545133"/>
    <w:rsid w:val="00546D1F"/>
    <w:rsid w:val="005519DE"/>
    <w:rsid w:val="0056453E"/>
    <w:rsid w:val="00566A47"/>
    <w:rsid w:val="00577012"/>
    <w:rsid w:val="00580A62"/>
    <w:rsid w:val="0059040B"/>
    <w:rsid w:val="005A0022"/>
    <w:rsid w:val="005C0EB8"/>
    <w:rsid w:val="005C4D65"/>
    <w:rsid w:val="005D62AE"/>
    <w:rsid w:val="005E5482"/>
    <w:rsid w:val="005E6771"/>
    <w:rsid w:val="005F01E8"/>
    <w:rsid w:val="005F35CE"/>
    <w:rsid w:val="005F46E4"/>
    <w:rsid w:val="005F5A96"/>
    <w:rsid w:val="00611264"/>
    <w:rsid w:val="006119D0"/>
    <w:rsid w:val="00634E7F"/>
    <w:rsid w:val="006432C4"/>
    <w:rsid w:val="006442F7"/>
    <w:rsid w:val="00646F9E"/>
    <w:rsid w:val="00653FC4"/>
    <w:rsid w:val="00657884"/>
    <w:rsid w:val="00687422"/>
    <w:rsid w:val="006B55A3"/>
    <w:rsid w:val="006C2B40"/>
    <w:rsid w:val="006D0553"/>
    <w:rsid w:val="006E0C1F"/>
    <w:rsid w:val="006E3B4D"/>
    <w:rsid w:val="00703CF2"/>
    <w:rsid w:val="007103F1"/>
    <w:rsid w:val="0071599A"/>
    <w:rsid w:val="0071658D"/>
    <w:rsid w:val="00717685"/>
    <w:rsid w:val="00735A90"/>
    <w:rsid w:val="00740D36"/>
    <w:rsid w:val="007454F9"/>
    <w:rsid w:val="00760749"/>
    <w:rsid w:val="0076209E"/>
    <w:rsid w:val="00772F8D"/>
    <w:rsid w:val="007748F8"/>
    <w:rsid w:val="00775B47"/>
    <w:rsid w:val="007843E8"/>
    <w:rsid w:val="00787548"/>
    <w:rsid w:val="00787CB9"/>
    <w:rsid w:val="00795682"/>
    <w:rsid w:val="007A34CF"/>
    <w:rsid w:val="007A7EB7"/>
    <w:rsid w:val="007C5C92"/>
    <w:rsid w:val="007D200B"/>
    <w:rsid w:val="007D6947"/>
    <w:rsid w:val="007F109F"/>
    <w:rsid w:val="007F504D"/>
    <w:rsid w:val="007F58FC"/>
    <w:rsid w:val="00803656"/>
    <w:rsid w:val="00811E9E"/>
    <w:rsid w:val="00812BE8"/>
    <w:rsid w:val="00812E4D"/>
    <w:rsid w:val="008159C7"/>
    <w:rsid w:val="008174C1"/>
    <w:rsid w:val="00825E87"/>
    <w:rsid w:val="008303A6"/>
    <w:rsid w:val="00831F3B"/>
    <w:rsid w:val="00852F1E"/>
    <w:rsid w:val="0086367D"/>
    <w:rsid w:val="00863D00"/>
    <w:rsid w:val="008645CC"/>
    <w:rsid w:val="00880DBC"/>
    <w:rsid w:val="008819F5"/>
    <w:rsid w:val="00890ECE"/>
    <w:rsid w:val="00897409"/>
    <w:rsid w:val="008A1C4F"/>
    <w:rsid w:val="008A4BE8"/>
    <w:rsid w:val="008A5BC7"/>
    <w:rsid w:val="008A7CBC"/>
    <w:rsid w:val="008C15FC"/>
    <w:rsid w:val="008C58B2"/>
    <w:rsid w:val="008D1EF5"/>
    <w:rsid w:val="008D4936"/>
    <w:rsid w:val="008F0A5D"/>
    <w:rsid w:val="008F1610"/>
    <w:rsid w:val="008F1712"/>
    <w:rsid w:val="008F27FF"/>
    <w:rsid w:val="00906F62"/>
    <w:rsid w:val="0092165A"/>
    <w:rsid w:val="009235BB"/>
    <w:rsid w:val="009343BA"/>
    <w:rsid w:val="009400DA"/>
    <w:rsid w:val="00954B45"/>
    <w:rsid w:val="00960A4E"/>
    <w:rsid w:val="009676A5"/>
    <w:rsid w:val="00975B7B"/>
    <w:rsid w:val="009801A7"/>
    <w:rsid w:val="00981AF5"/>
    <w:rsid w:val="00982B68"/>
    <w:rsid w:val="00986245"/>
    <w:rsid w:val="009A379A"/>
    <w:rsid w:val="009A7A19"/>
    <w:rsid w:val="009B3F98"/>
    <w:rsid w:val="009C5C0D"/>
    <w:rsid w:val="009C7C66"/>
    <w:rsid w:val="009D5BA9"/>
    <w:rsid w:val="009E7629"/>
    <w:rsid w:val="009F573D"/>
    <w:rsid w:val="009F767B"/>
    <w:rsid w:val="00A001F9"/>
    <w:rsid w:val="00A029A2"/>
    <w:rsid w:val="00A06B0D"/>
    <w:rsid w:val="00A14A6B"/>
    <w:rsid w:val="00A303FD"/>
    <w:rsid w:val="00A31EF6"/>
    <w:rsid w:val="00A31FFE"/>
    <w:rsid w:val="00A43520"/>
    <w:rsid w:val="00A50E46"/>
    <w:rsid w:val="00A51F5A"/>
    <w:rsid w:val="00A66F96"/>
    <w:rsid w:val="00A75BC3"/>
    <w:rsid w:val="00A82D20"/>
    <w:rsid w:val="00A85B9A"/>
    <w:rsid w:val="00AA20B4"/>
    <w:rsid w:val="00AA2841"/>
    <w:rsid w:val="00AC48E1"/>
    <w:rsid w:val="00AC4ACA"/>
    <w:rsid w:val="00AD0A47"/>
    <w:rsid w:val="00AE5D7A"/>
    <w:rsid w:val="00AF79EB"/>
    <w:rsid w:val="00B007D9"/>
    <w:rsid w:val="00B00DA6"/>
    <w:rsid w:val="00B073E4"/>
    <w:rsid w:val="00B07510"/>
    <w:rsid w:val="00B07C8E"/>
    <w:rsid w:val="00B101A0"/>
    <w:rsid w:val="00B13F5C"/>
    <w:rsid w:val="00B17EC3"/>
    <w:rsid w:val="00B213E6"/>
    <w:rsid w:val="00B440FF"/>
    <w:rsid w:val="00B471DD"/>
    <w:rsid w:val="00B57023"/>
    <w:rsid w:val="00B71754"/>
    <w:rsid w:val="00B83889"/>
    <w:rsid w:val="00B860B7"/>
    <w:rsid w:val="00B90233"/>
    <w:rsid w:val="00B90A79"/>
    <w:rsid w:val="00B9517A"/>
    <w:rsid w:val="00BB3B54"/>
    <w:rsid w:val="00BB7757"/>
    <w:rsid w:val="00BC1B7D"/>
    <w:rsid w:val="00BD0178"/>
    <w:rsid w:val="00BE487F"/>
    <w:rsid w:val="00BF4E9A"/>
    <w:rsid w:val="00C07923"/>
    <w:rsid w:val="00C126B8"/>
    <w:rsid w:val="00C138BB"/>
    <w:rsid w:val="00C1719F"/>
    <w:rsid w:val="00C231BD"/>
    <w:rsid w:val="00C25D5A"/>
    <w:rsid w:val="00C33A9E"/>
    <w:rsid w:val="00C35327"/>
    <w:rsid w:val="00C44405"/>
    <w:rsid w:val="00C51468"/>
    <w:rsid w:val="00C543FB"/>
    <w:rsid w:val="00C662E2"/>
    <w:rsid w:val="00C67FD9"/>
    <w:rsid w:val="00C7146F"/>
    <w:rsid w:val="00C7427A"/>
    <w:rsid w:val="00C74377"/>
    <w:rsid w:val="00C8050D"/>
    <w:rsid w:val="00C83100"/>
    <w:rsid w:val="00C92AA1"/>
    <w:rsid w:val="00C930D3"/>
    <w:rsid w:val="00CA1B79"/>
    <w:rsid w:val="00CA5442"/>
    <w:rsid w:val="00CB2ECE"/>
    <w:rsid w:val="00CC1600"/>
    <w:rsid w:val="00CC36E7"/>
    <w:rsid w:val="00CD02ED"/>
    <w:rsid w:val="00CD289D"/>
    <w:rsid w:val="00CD772A"/>
    <w:rsid w:val="00CD7867"/>
    <w:rsid w:val="00CE6CCC"/>
    <w:rsid w:val="00CF2B05"/>
    <w:rsid w:val="00CF3368"/>
    <w:rsid w:val="00CF439C"/>
    <w:rsid w:val="00CF4E64"/>
    <w:rsid w:val="00CF5A21"/>
    <w:rsid w:val="00D00F95"/>
    <w:rsid w:val="00D171F9"/>
    <w:rsid w:val="00D17837"/>
    <w:rsid w:val="00D3123B"/>
    <w:rsid w:val="00D33686"/>
    <w:rsid w:val="00D3395C"/>
    <w:rsid w:val="00D3722A"/>
    <w:rsid w:val="00D470B6"/>
    <w:rsid w:val="00D547D2"/>
    <w:rsid w:val="00D55718"/>
    <w:rsid w:val="00D67771"/>
    <w:rsid w:val="00D80E1F"/>
    <w:rsid w:val="00D82899"/>
    <w:rsid w:val="00D82CC5"/>
    <w:rsid w:val="00D850DE"/>
    <w:rsid w:val="00D91875"/>
    <w:rsid w:val="00D948C8"/>
    <w:rsid w:val="00DA7AF0"/>
    <w:rsid w:val="00DC2404"/>
    <w:rsid w:val="00DC6388"/>
    <w:rsid w:val="00DD0DEA"/>
    <w:rsid w:val="00DE0E28"/>
    <w:rsid w:val="00DE6567"/>
    <w:rsid w:val="00DF6068"/>
    <w:rsid w:val="00DF65C3"/>
    <w:rsid w:val="00DF7607"/>
    <w:rsid w:val="00DF7E59"/>
    <w:rsid w:val="00E00B21"/>
    <w:rsid w:val="00E03FA4"/>
    <w:rsid w:val="00E105D0"/>
    <w:rsid w:val="00E1209E"/>
    <w:rsid w:val="00E12A11"/>
    <w:rsid w:val="00E12FAC"/>
    <w:rsid w:val="00E16187"/>
    <w:rsid w:val="00E17F36"/>
    <w:rsid w:val="00E225B1"/>
    <w:rsid w:val="00E23947"/>
    <w:rsid w:val="00E27BEF"/>
    <w:rsid w:val="00E429C9"/>
    <w:rsid w:val="00E432EF"/>
    <w:rsid w:val="00E52368"/>
    <w:rsid w:val="00E547DF"/>
    <w:rsid w:val="00E61847"/>
    <w:rsid w:val="00E61B8F"/>
    <w:rsid w:val="00E66CC2"/>
    <w:rsid w:val="00E674A2"/>
    <w:rsid w:val="00E7251C"/>
    <w:rsid w:val="00E7469E"/>
    <w:rsid w:val="00E86154"/>
    <w:rsid w:val="00E87A7E"/>
    <w:rsid w:val="00EC1F28"/>
    <w:rsid w:val="00EC22DF"/>
    <w:rsid w:val="00EC4DC3"/>
    <w:rsid w:val="00EE3919"/>
    <w:rsid w:val="00EF003F"/>
    <w:rsid w:val="00EF5851"/>
    <w:rsid w:val="00EF638A"/>
    <w:rsid w:val="00F00AF7"/>
    <w:rsid w:val="00F07B07"/>
    <w:rsid w:val="00F1161E"/>
    <w:rsid w:val="00F16E5D"/>
    <w:rsid w:val="00F21210"/>
    <w:rsid w:val="00F2502C"/>
    <w:rsid w:val="00F32509"/>
    <w:rsid w:val="00F42B33"/>
    <w:rsid w:val="00F44FA8"/>
    <w:rsid w:val="00F4562B"/>
    <w:rsid w:val="00F519CF"/>
    <w:rsid w:val="00F55FC4"/>
    <w:rsid w:val="00F67D3A"/>
    <w:rsid w:val="00F77892"/>
    <w:rsid w:val="00F87FAC"/>
    <w:rsid w:val="00F9275A"/>
    <w:rsid w:val="00F97A88"/>
    <w:rsid w:val="00FA6B9A"/>
    <w:rsid w:val="00FB0D8D"/>
    <w:rsid w:val="00FB163F"/>
    <w:rsid w:val="00FC106E"/>
    <w:rsid w:val="00FD60A5"/>
    <w:rsid w:val="00FD7958"/>
    <w:rsid w:val="00FF36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white,#ffff81"/>
    </o:shapedefaults>
    <o:shapelayout v:ext="edit">
      <o:idmap v:ext="edit" data="1"/>
    </o:shapelayout>
  </w:shapeDefaults>
  <w:decimalSymbol w:val=","/>
  <w:listSeparator w:val=";"/>
  <w14:docId w14:val="76AA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364">
      <w:bodyDiv w:val="1"/>
      <w:marLeft w:val="0"/>
      <w:marRight w:val="0"/>
      <w:marTop w:val="0"/>
      <w:marBottom w:val="0"/>
      <w:divBdr>
        <w:top w:val="none" w:sz="0" w:space="0" w:color="auto"/>
        <w:left w:val="none" w:sz="0" w:space="0" w:color="auto"/>
        <w:bottom w:val="none" w:sz="0" w:space="0" w:color="auto"/>
        <w:right w:val="none" w:sz="0" w:space="0" w:color="auto"/>
      </w:divBdr>
    </w:div>
    <w:div w:id="894462947">
      <w:bodyDiv w:val="1"/>
      <w:marLeft w:val="0"/>
      <w:marRight w:val="0"/>
      <w:marTop w:val="0"/>
      <w:marBottom w:val="0"/>
      <w:divBdr>
        <w:top w:val="none" w:sz="0" w:space="0" w:color="auto"/>
        <w:left w:val="none" w:sz="0" w:space="0" w:color="auto"/>
        <w:bottom w:val="none" w:sz="0" w:space="0" w:color="auto"/>
        <w:right w:val="none" w:sz="0" w:space="0" w:color="auto"/>
      </w:divBdr>
    </w:div>
    <w:div w:id="16571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6"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0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05"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0F9D0-435C-414A-937B-3ADEDD80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1901</Words>
  <Characters>10267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Missao Belem</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Gianpietro Carraro</dc:creator>
  <cp:lastModifiedBy>User</cp:lastModifiedBy>
  <cp:revision>2</cp:revision>
  <cp:lastPrinted>2019-01-14T15:37:00Z</cp:lastPrinted>
  <dcterms:created xsi:type="dcterms:W3CDTF">2019-02-11T13:13:00Z</dcterms:created>
  <dcterms:modified xsi:type="dcterms:W3CDTF">2019-02-11T13:13:00Z</dcterms:modified>
</cp:coreProperties>
</file>